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EBF3" w14:textId="77777777" w:rsidR="00B06D0C" w:rsidRDefault="00B06D0C">
      <w:pPr>
        <w:tabs>
          <w:tab w:val="left" w:pos="3686"/>
          <w:tab w:val="left" w:pos="5670"/>
          <w:tab w:val="left" w:pos="7371"/>
        </w:tabs>
        <w:ind w:left="3686" w:hanging="3686"/>
        <w:rPr>
          <w:sz w:val="22"/>
        </w:rPr>
      </w:pPr>
    </w:p>
    <w:p w14:paraId="58C39ED8" w14:textId="77777777" w:rsidR="00B06D0C" w:rsidRDefault="00B06D0C">
      <w:pPr>
        <w:tabs>
          <w:tab w:val="left" w:pos="3686"/>
          <w:tab w:val="left" w:pos="5670"/>
          <w:tab w:val="left" w:pos="7371"/>
        </w:tabs>
        <w:ind w:left="3686" w:hanging="3686"/>
        <w:outlineLvl w:val="0"/>
        <w:rPr>
          <w:sz w:val="22"/>
        </w:rPr>
      </w:pPr>
      <w:r>
        <w:rPr>
          <w:b/>
          <w:sz w:val="22"/>
        </w:rPr>
        <w:t>Bauvorhaben:</w:t>
      </w:r>
      <w:r>
        <w:rPr>
          <w:b/>
          <w:sz w:val="22"/>
        </w:rPr>
        <w:tab/>
      </w:r>
    </w:p>
    <w:p w14:paraId="63B1AEF1" w14:textId="77777777" w:rsidR="00B06D0C" w:rsidRDefault="00B06D0C">
      <w:pPr>
        <w:tabs>
          <w:tab w:val="left" w:pos="3686"/>
          <w:tab w:val="left" w:pos="5670"/>
          <w:tab w:val="left" w:pos="7371"/>
        </w:tabs>
        <w:ind w:left="3686" w:hanging="3686"/>
        <w:rPr>
          <w:sz w:val="22"/>
        </w:rPr>
      </w:pPr>
    </w:p>
    <w:p w14:paraId="329131A9" w14:textId="77777777" w:rsidR="00B870C5" w:rsidRDefault="00B870C5">
      <w:pPr>
        <w:tabs>
          <w:tab w:val="left" w:pos="3686"/>
          <w:tab w:val="left" w:pos="5670"/>
          <w:tab w:val="left" w:pos="7371"/>
        </w:tabs>
        <w:ind w:left="3686" w:hanging="3686"/>
        <w:rPr>
          <w:sz w:val="22"/>
        </w:rPr>
      </w:pPr>
    </w:p>
    <w:p w14:paraId="072AFFA2" w14:textId="77777777" w:rsidR="00B870C5" w:rsidRDefault="00B870C5">
      <w:pPr>
        <w:tabs>
          <w:tab w:val="left" w:pos="3686"/>
          <w:tab w:val="left" w:pos="5670"/>
          <w:tab w:val="left" w:pos="7371"/>
        </w:tabs>
        <w:ind w:left="3686" w:hanging="3686"/>
        <w:rPr>
          <w:sz w:val="22"/>
        </w:rPr>
      </w:pPr>
    </w:p>
    <w:p w14:paraId="179D9829" w14:textId="77777777" w:rsidR="00B06D0C" w:rsidRDefault="00B06D0C">
      <w:pPr>
        <w:tabs>
          <w:tab w:val="left" w:pos="3686"/>
          <w:tab w:val="left" w:pos="5670"/>
          <w:tab w:val="left" w:pos="7371"/>
        </w:tabs>
        <w:ind w:left="3686" w:hanging="3686"/>
        <w:rPr>
          <w:sz w:val="22"/>
        </w:rPr>
      </w:pPr>
    </w:p>
    <w:p w14:paraId="13E31A1D" w14:textId="77777777" w:rsidR="00B06D0C" w:rsidRDefault="00B06D0C">
      <w:pPr>
        <w:tabs>
          <w:tab w:val="left" w:pos="3686"/>
          <w:tab w:val="left" w:pos="5670"/>
          <w:tab w:val="left" w:pos="7371"/>
        </w:tabs>
        <w:ind w:left="3686" w:hanging="3686"/>
        <w:outlineLvl w:val="0"/>
        <w:rPr>
          <w:b/>
          <w:sz w:val="22"/>
        </w:rPr>
      </w:pPr>
      <w:r>
        <w:rPr>
          <w:b/>
          <w:sz w:val="22"/>
        </w:rPr>
        <w:t>Empfohlener Fußboden:</w:t>
      </w:r>
      <w:r>
        <w:rPr>
          <w:b/>
          <w:sz w:val="22"/>
        </w:rPr>
        <w:tab/>
        <w:t>Diffusionsfähige</w:t>
      </w:r>
      <w:r w:rsidR="00E342D0">
        <w:rPr>
          <w:b/>
          <w:sz w:val="22"/>
        </w:rPr>
        <w:t xml:space="preserve"> Kunstharzbeschichtung</w:t>
      </w:r>
      <w:r>
        <w:rPr>
          <w:b/>
          <w:sz w:val="22"/>
        </w:rPr>
        <w:t xml:space="preserve"> aus</w:t>
      </w:r>
    </w:p>
    <w:p w14:paraId="0A6D8D60" w14:textId="77777777" w:rsidR="00B06D0C" w:rsidRDefault="00B06D0C">
      <w:pPr>
        <w:tabs>
          <w:tab w:val="left" w:pos="3686"/>
          <w:tab w:val="left" w:pos="5670"/>
          <w:tab w:val="left" w:pos="7371"/>
        </w:tabs>
        <w:ind w:left="3686" w:hanging="3686"/>
        <w:rPr>
          <w:b/>
          <w:sz w:val="22"/>
        </w:rPr>
      </w:pPr>
      <w:r>
        <w:rPr>
          <w:b/>
          <w:sz w:val="22"/>
        </w:rPr>
        <w:tab/>
      </w:r>
      <w:r w:rsidR="00B870C5">
        <w:rPr>
          <w:b/>
          <w:sz w:val="22"/>
        </w:rPr>
        <w:t>RHONASTON</w:t>
      </w:r>
      <w:r w:rsidR="00B870C5">
        <w:rPr>
          <w:rFonts w:cs="Arial"/>
          <w:b/>
          <w:sz w:val="22"/>
          <w:szCs w:val="22"/>
          <w:vertAlign w:val="superscript"/>
        </w:rPr>
        <w:t>®</w:t>
      </w:r>
      <w:r>
        <w:rPr>
          <w:b/>
          <w:sz w:val="22"/>
        </w:rPr>
        <w:t xml:space="preserve"> HSD, ca. 2</w:t>
      </w:r>
      <w:r w:rsidR="00683F9B">
        <w:rPr>
          <w:b/>
          <w:sz w:val="22"/>
        </w:rPr>
        <w:t>,5</w:t>
      </w:r>
      <w:r>
        <w:rPr>
          <w:b/>
          <w:sz w:val="22"/>
        </w:rPr>
        <w:t xml:space="preserve"> mm</w:t>
      </w:r>
    </w:p>
    <w:p w14:paraId="27D55040" w14:textId="77777777" w:rsidR="00700D78" w:rsidRDefault="00700D78">
      <w:pPr>
        <w:tabs>
          <w:tab w:val="left" w:pos="3686"/>
          <w:tab w:val="left" w:pos="5670"/>
          <w:tab w:val="left" w:pos="7371"/>
        </w:tabs>
        <w:ind w:left="3686" w:hanging="3686"/>
        <w:rPr>
          <w:sz w:val="22"/>
        </w:rPr>
      </w:pPr>
      <w:r>
        <w:rPr>
          <w:b/>
          <w:sz w:val="22"/>
        </w:rPr>
        <w:tab/>
        <w:t>Bewertungsgruppe Rutschhemmung R1</w:t>
      </w:r>
      <w:r w:rsidR="005359C5">
        <w:rPr>
          <w:b/>
          <w:sz w:val="22"/>
        </w:rPr>
        <w:t>3</w:t>
      </w:r>
      <w:r>
        <w:rPr>
          <w:b/>
          <w:sz w:val="22"/>
        </w:rPr>
        <w:t xml:space="preserve"> V</w:t>
      </w:r>
      <w:r w:rsidR="0052126B">
        <w:rPr>
          <w:b/>
          <w:sz w:val="22"/>
        </w:rPr>
        <w:t>4</w:t>
      </w:r>
    </w:p>
    <w:p w14:paraId="3D747FD1" w14:textId="77777777" w:rsidR="00B06D0C" w:rsidRDefault="00B06D0C">
      <w:pPr>
        <w:tabs>
          <w:tab w:val="left" w:pos="3686"/>
          <w:tab w:val="left" w:pos="5670"/>
          <w:tab w:val="left" w:pos="7371"/>
        </w:tabs>
        <w:ind w:left="3686" w:hanging="3686"/>
        <w:rPr>
          <w:sz w:val="22"/>
        </w:rPr>
      </w:pPr>
    </w:p>
    <w:p w14:paraId="3958433A" w14:textId="77777777" w:rsidR="00B06D0C" w:rsidRDefault="00B06D0C">
      <w:pPr>
        <w:tabs>
          <w:tab w:val="left" w:pos="3686"/>
          <w:tab w:val="left" w:pos="5670"/>
          <w:tab w:val="left" w:pos="7371"/>
        </w:tabs>
        <w:ind w:left="3686" w:hanging="3686"/>
        <w:rPr>
          <w:sz w:val="22"/>
        </w:rPr>
      </w:pPr>
    </w:p>
    <w:p w14:paraId="0A17DACB" w14:textId="77777777" w:rsidR="00A6498D" w:rsidRDefault="00A6498D" w:rsidP="00A6498D">
      <w:pPr>
        <w:tabs>
          <w:tab w:val="left" w:pos="3686"/>
          <w:tab w:val="left" w:pos="5670"/>
          <w:tab w:val="left" w:pos="7938"/>
        </w:tabs>
        <w:ind w:left="3686" w:hanging="3686"/>
        <w:rPr>
          <w:rFonts w:cs="Arial"/>
          <w:sz w:val="22"/>
          <w:szCs w:val="22"/>
        </w:rPr>
      </w:pPr>
      <w:r>
        <w:rPr>
          <w:b/>
          <w:sz w:val="22"/>
        </w:rPr>
        <w:t>Hinweis</w:t>
      </w:r>
      <w:r>
        <w:rPr>
          <w:sz w:val="22"/>
        </w:rPr>
        <w:t>:</w:t>
      </w:r>
      <w:r>
        <w:rPr>
          <w:sz w:val="22"/>
        </w:rPr>
        <w:tab/>
      </w:r>
      <w:r w:rsidRPr="00700DA1">
        <w:rPr>
          <w:rFonts w:cs="Arial"/>
          <w:sz w:val="22"/>
          <w:szCs w:val="22"/>
        </w:rPr>
        <w:t>Die in unseren LV enthaltenen Angaben sind aufgrund unserer Erfahrung nach bestem Wissen erstellt. Die Angaben erfolgen ohne Gewähr. Die aufgeführten Texte sind lediglich Vorschläge für Ausschreibung und ersetzen nicht die planerische Verantwortung</w:t>
      </w:r>
      <w:r>
        <w:rPr>
          <w:rFonts w:cs="Arial"/>
          <w:sz w:val="22"/>
          <w:szCs w:val="22"/>
        </w:rPr>
        <w:t xml:space="preserve"> von Architekten und Statikern!</w:t>
      </w:r>
      <w:r w:rsidRPr="00700DA1">
        <w:rPr>
          <w:rFonts w:cs="Arial"/>
          <w:sz w:val="22"/>
          <w:szCs w:val="22"/>
        </w:rPr>
        <w:t xml:space="preserve"> Die beschriebenen Arbeitsfolgen können nicht bei jedem individuellen Bauvorhaben zur Anwendung kommen. Der Einsatz der Produkte muss grundsätzlich auf die örtlichen und technischen Gegebenheiten des Einzelfalls abgestimmt werden.</w:t>
      </w:r>
    </w:p>
    <w:p w14:paraId="5031659A" w14:textId="77777777" w:rsidR="00A6498D" w:rsidRDefault="00A6498D" w:rsidP="00A6498D">
      <w:pPr>
        <w:tabs>
          <w:tab w:val="left" w:pos="3686"/>
          <w:tab w:val="left" w:pos="5670"/>
          <w:tab w:val="left" w:pos="7938"/>
        </w:tabs>
        <w:ind w:left="3686" w:hanging="3686"/>
        <w:rPr>
          <w:sz w:val="22"/>
        </w:rPr>
      </w:pPr>
      <w:r>
        <w:rPr>
          <w:sz w:val="22"/>
        </w:rPr>
        <w:tab/>
      </w:r>
    </w:p>
    <w:p w14:paraId="1213A635" w14:textId="77777777" w:rsidR="00A6498D" w:rsidRDefault="00A6498D" w:rsidP="00A6498D">
      <w:pPr>
        <w:tabs>
          <w:tab w:val="left" w:pos="3686"/>
          <w:tab w:val="left" w:pos="5670"/>
          <w:tab w:val="left" w:pos="7938"/>
        </w:tabs>
        <w:ind w:left="3686" w:hanging="3686"/>
        <w:rPr>
          <w:rFonts w:cs="Arial"/>
          <w:sz w:val="22"/>
          <w:szCs w:val="22"/>
        </w:rPr>
      </w:pPr>
      <w:r>
        <w:rPr>
          <w:sz w:val="22"/>
        </w:rPr>
        <w:tab/>
        <w:t xml:space="preserve">Die Arbeiten sind gemäß Produktinformationen der </w:t>
      </w:r>
      <w:r>
        <w:rPr>
          <w:sz w:val="22"/>
        </w:rPr>
        <w:br/>
        <w:t xml:space="preserve">Chemotechnik Abstatt GmbH, 74230 Abstatt, </w:t>
      </w:r>
      <w:r>
        <w:rPr>
          <w:sz w:val="22"/>
        </w:rPr>
        <w:br/>
        <w:t xml:space="preserve">Tel. 07062 / 95 42-0, Telefax 07062 / </w:t>
      </w:r>
      <w:r w:rsidRPr="00700DA1">
        <w:rPr>
          <w:rFonts w:cs="Arial"/>
          <w:sz w:val="22"/>
          <w:szCs w:val="22"/>
        </w:rPr>
        <w:t>64</w:t>
      </w:r>
      <w:r>
        <w:rPr>
          <w:rFonts w:cs="Arial"/>
          <w:sz w:val="22"/>
          <w:szCs w:val="22"/>
        </w:rPr>
        <w:t xml:space="preserve"> </w:t>
      </w:r>
      <w:r w:rsidRPr="00700DA1">
        <w:rPr>
          <w:rFonts w:cs="Arial"/>
          <w:sz w:val="22"/>
          <w:szCs w:val="22"/>
        </w:rPr>
        <w:t xml:space="preserve">547, </w:t>
      </w:r>
    </w:p>
    <w:p w14:paraId="16DBE9E4" w14:textId="77777777" w:rsidR="00A6498D" w:rsidRDefault="00A6498D" w:rsidP="00A6498D">
      <w:pPr>
        <w:tabs>
          <w:tab w:val="left" w:pos="3686"/>
          <w:tab w:val="left" w:pos="5670"/>
          <w:tab w:val="left" w:pos="7938"/>
        </w:tabs>
        <w:ind w:left="3686" w:hanging="3686"/>
        <w:rPr>
          <w:sz w:val="22"/>
        </w:rPr>
      </w:pPr>
      <w:r>
        <w:rPr>
          <w:b/>
          <w:sz w:val="22"/>
        </w:rPr>
        <w:tab/>
      </w:r>
      <w:r>
        <w:rPr>
          <w:rFonts w:cs="Arial"/>
          <w:sz w:val="22"/>
          <w:szCs w:val="22"/>
        </w:rPr>
        <w:t xml:space="preserve">unter Beachtung der einschlägigen </w:t>
      </w:r>
      <w:r w:rsidRPr="00700DA1">
        <w:rPr>
          <w:rFonts w:cs="Arial"/>
          <w:sz w:val="22"/>
          <w:szCs w:val="22"/>
        </w:rPr>
        <w:t xml:space="preserve">Normen, Vorschriften und Handwerksregeln </w:t>
      </w:r>
      <w:r>
        <w:rPr>
          <w:rFonts w:cs="Arial"/>
          <w:sz w:val="22"/>
          <w:szCs w:val="22"/>
        </w:rPr>
        <w:t xml:space="preserve">entsprechend dem jeweiligen Stand der Technik </w:t>
      </w:r>
      <w:r w:rsidRPr="00700DA1">
        <w:rPr>
          <w:rFonts w:cs="Arial"/>
          <w:sz w:val="22"/>
          <w:szCs w:val="22"/>
        </w:rPr>
        <w:t>auszuführen</w:t>
      </w:r>
      <w:r>
        <w:rPr>
          <w:rFonts w:cs="Arial"/>
          <w:sz w:val="22"/>
          <w:szCs w:val="22"/>
        </w:rPr>
        <w:t>.</w:t>
      </w:r>
    </w:p>
    <w:p w14:paraId="0DA890DF" w14:textId="77777777" w:rsidR="00B06D0C" w:rsidRDefault="00B06D0C">
      <w:pPr>
        <w:tabs>
          <w:tab w:val="left" w:pos="3686"/>
          <w:tab w:val="left" w:pos="5670"/>
          <w:tab w:val="left" w:pos="7938"/>
        </w:tabs>
        <w:ind w:left="3686" w:hanging="3686"/>
        <w:rPr>
          <w:b/>
          <w:sz w:val="22"/>
        </w:rPr>
      </w:pPr>
      <w:r>
        <w:rPr>
          <w:sz w:val="22"/>
        </w:rPr>
        <w:br/>
      </w:r>
    </w:p>
    <w:p w14:paraId="16CA619A" w14:textId="77777777" w:rsidR="00D755C9" w:rsidRDefault="00B06D0C">
      <w:pPr>
        <w:tabs>
          <w:tab w:val="left" w:pos="3686"/>
          <w:tab w:val="left" w:pos="5670"/>
          <w:tab w:val="left" w:pos="7938"/>
        </w:tabs>
        <w:ind w:left="3686" w:hanging="3686"/>
        <w:rPr>
          <w:sz w:val="22"/>
        </w:rPr>
      </w:pPr>
      <w:r>
        <w:rPr>
          <w:sz w:val="22"/>
        </w:rPr>
        <w:tab/>
        <w:t>Für die Verarbeitung gelten außerdem alle Vorschriften und Hinweise der BEB-Arbeitsblätter:</w:t>
      </w:r>
      <w:r>
        <w:rPr>
          <w:sz w:val="22"/>
        </w:rPr>
        <w:br/>
        <w:t>- KH-O/S</w:t>
      </w:r>
      <w:r>
        <w:rPr>
          <w:sz w:val="22"/>
        </w:rPr>
        <w:tab/>
        <w:t>(Stoffe)</w:t>
      </w:r>
      <w:r>
        <w:rPr>
          <w:sz w:val="22"/>
        </w:rPr>
        <w:br/>
        <w:t>- KH-O/U</w:t>
      </w:r>
      <w:r>
        <w:rPr>
          <w:sz w:val="22"/>
        </w:rPr>
        <w:tab/>
        <w:t>(Untergrund)</w:t>
      </w:r>
      <w:r>
        <w:rPr>
          <w:sz w:val="22"/>
        </w:rPr>
        <w:br/>
        <w:t>- KH-</w:t>
      </w:r>
      <w:r w:rsidR="005A141B">
        <w:rPr>
          <w:sz w:val="22"/>
        </w:rPr>
        <w:t>3</w:t>
      </w:r>
      <w:r>
        <w:rPr>
          <w:sz w:val="22"/>
        </w:rPr>
        <w:tab/>
        <w:t>(Be</w:t>
      </w:r>
      <w:r w:rsidR="005A141B">
        <w:rPr>
          <w:sz w:val="22"/>
        </w:rPr>
        <w:t>schichtungen</w:t>
      </w:r>
      <w:r>
        <w:rPr>
          <w:sz w:val="22"/>
        </w:rPr>
        <w:t>)</w:t>
      </w:r>
      <w:r>
        <w:rPr>
          <w:sz w:val="22"/>
        </w:rPr>
        <w:br/>
      </w:r>
      <w:r>
        <w:rPr>
          <w:sz w:val="22"/>
        </w:rPr>
        <w:br/>
        <w:t>Darüber hinaus müssen stets die einschlägigen Verordnungen, Unfallverhütungsvorschriften sowie Merkblätter und Richtlinien der chemischen Berufsgenossenschaft beachtet werden.</w:t>
      </w:r>
      <w:r>
        <w:rPr>
          <w:sz w:val="22"/>
        </w:rPr>
        <w:br/>
      </w:r>
    </w:p>
    <w:p w14:paraId="6D0F1953" w14:textId="77777777" w:rsidR="00A6498D" w:rsidRDefault="00A6498D" w:rsidP="00D755C9">
      <w:pPr>
        <w:tabs>
          <w:tab w:val="left" w:pos="3686"/>
          <w:tab w:val="left" w:pos="5670"/>
          <w:tab w:val="left" w:pos="7938"/>
        </w:tabs>
        <w:ind w:left="3686" w:hanging="3686"/>
        <w:rPr>
          <w:b/>
          <w:sz w:val="22"/>
        </w:rPr>
      </w:pPr>
    </w:p>
    <w:p w14:paraId="774B70D2" w14:textId="77777777" w:rsidR="00B06D0C" w:rsidRPr="00D755C9" w:rsidRDefault="00CD2B8F" w:rsidP="00D755C9">
      <w:pPr>
        <w:tabs>
          <w:tab w:val="left" w:pos="3686"/>
          <w:tab w:val="left" w:pos="5670"/>
          <w:tab w:val="left" w:pos="7938"/>
        </w:tabs>
        <w:ind w:left="3686" w:hanging="3686"/>
        <w:rPr>
          <w:b/>
          <w:sz w:val="22"/>
        </w:rPr>
      </w:pPr>
      <w:r w:rsidRPr="00CD2B8F">
        <w:rPr>
          <w:b/>
          <w:sz w:val="22"/>
        </w:rPr>
        <w:t>Untergrund</w:t>
      </w:r>
      <w:r>
        <w:rPr>
          <w:sz w:val="22"/>
        </w:rPr>
        <w:t>:</w:t>
      </w:r>
      <w:r>
        <w:rPr>
          <w:sz w:val="22"/>
        </w:rPr>
        <w:tab/>
      </w:r>
      <w:r w:rsidR="00B06D0C">
        <w:rPr>
          <w:sz w:val="22"/>
        </w:rPr>
        <w:t xml:space="preserve">Der Untergrund </w:t>
      </w:r>
      <w:r w:rsidR="008E1056">
        <w:rPr>
          <w:sz w:val="22"/>
        </w:rPr>
        <w:t>muss</w:t>
      </w:r>
      <w:r w:rsidR="00B06D0C">
        <w:rPr>
          <w:sz w:val="22"/>
        </w:rPr>
        <w:t xml:space="preserve"> den statischen und konstruktiven Anforderungen entsprechen</w:t>
      </w:r>
      <w:r w:rsidR="00B03A89" w:rsidRPr="00B03A89">
        <w:rPr>
          <w:sz w:val="22"/>
          <w:szCs w:val="22"/>
        </w:rPr>
        <w:t xml:space="preserve"> </w:t>
      </w:r>
      <w:r w:rsidR="00B03A89" w:rsidRPr="00AF63B4">
        <w:rPr>
          <w:sz w:val="22"/>
          <w:szCs w:val="22"/>
        </w:rPr>
        <w:t>und soll für die Verlegung dünnschichtiger Verbundsysteme in Bezug auf die Ebenheit den Anforderungen nach DIN 18202 Tabelle 3, Zeile 3 entsprechen.</w:t>
      </w:r>
    </w:p>
    <w:p w14:paraId="2434293E" w14:textId="77777777" w:rsidR="00335B47" w:rsidRDefault="00335B47">
      <w:pPr>
        <w:tabs>
          <w:tab w:val="left" w:pos="3686"/>
          <w:tab w:val="left" w:pos="5670"/>
          <w:tab w:val="left" w:pos="7938"/>
        </w:tabs>
        <w:ind w:left="3686" w:hanging="3686"/>
        <w:rPr>
          <w:b/>
          <w:sz w:val="22"/>
        </w:rPr>
      </w:pPr>
    </w:p>
    <w:p w14:paraId="001EFA3B" w14:textId="77777777" w:rsidR="00621B17" w:rsidRDefault="00621B17" w:rsidP="00621B17">
      <w:pPr>
        <w:tabs>
          <w:tab w:val="left" w:pos="3686"/>
          <w:tab w:val="left" w:pos="5670"/>
          <w:tab w:val="left" w:pos="7938"/>
        </w:tabs>
        <w:ind w:left="3686" w:hanging="3686"/>
        <w:rPr>
          <w:sz w:val="22"/>
        </w:rPr>
      </w:pPr>
      <w:r>
        <w:rPr>
          <w:b/>
          <w:sz w:val="22"/>
        </w:rPr>
        <w:t>Untergrundvorbereitung:</w:t>
      </w:r>
      <w:r>
        <w:rPr>
          <w:b/>
          <w:sz w:val="22"/>
        </w:rPr>
        <w:tab/>
      </w:r>
      <w:r>
        <w:rPr>
          <w:sz w:val="22"/>
        </w:rPr>
        <w:t>Abtragen der mürben und/oder verunreinigten Oberflächenzone des Untergrundes durch einmaliges intensives Kugelstrahlen. Anschließende Feinreinigung zur Entstaubung des Untergrundes mit leistungsfähigen Industriestaubsaugern.</w:t>
      </w:r>
      <w:r>
        <w:rPr>
          <w:sz w:val="22"/>
        </w:rPr>
        <w:br/>
      </w:r>
      <w:r>
        <w:rPr>
          <w:sz w:val="22"/>
        </w:rPr>
        <w:lastRenderedPageBreak/>
        <w:br/>
        <w:t>............. m²</w:t>
      </w:r>
      <w:r>
        <w:rPr>
          <w:sz w:val="22"/>
        </w:rPr>
        <w:tab/>
        <w:t>Einzel ............</w:t>
      </w:r>
      <w:r>
        <w:rPr>
          <w:sz w:val="22"/>
        </w:rPr>
        <w:tab/>
        <w:t xml:space="preserve"> Gesamt ..................</w:t>
      </w:r>
    </w:p>
    <w:p w14:paraId="3F726095" w14:textId="77777777" w:rsidR="00621B17" w:rsidRDefault="00621B17" w:rsidP="00621B17">
      <w:pPr>
        <w:tabs>
          <w:tab w:val="left" w:pos="3686"/>
          <w:tab w:val="left" w:pos="5670"/>
          <w:tab w:val="left" w:pos="7938"/>
        </w:tabs>
        <w:ind w:left="3686" w:hanging="3686"/>
        <w:rPr>
          <w:sz w:val="22"/>
          <w:u w:val="single"/>
        </w:rPr>
      </w:pPr>
    </w:p>
    <w:p w14:paraId="21F001FC" w14:textId="77777777" w:rsidR="00621B17" w:rsidRDefault="00621B17" w:rsidP="00621B17">
      <w:pPr>
        <w:tabs>
          <w:tab w:val="left" w:pos="3686"/>
          <w:tab w:val="left" w:pos="5670"/>
          <w:tab w:val="left" w:pos="7938"/>
        </w:tabs>
        <w:ind w:left="3686" w:hanging="3686"/>
        <w:rPr>
          <w:sz w:val="22"/>
          <w:u w:val="single"/>
        </w:rPr>
      </w:pPr>
    </w:p>
    <w:p w14:paraId="0F88D7D9" w14:textId="77777777" w:rsidR="00621B17" w:rsidRPr="007329F1" w:rsidRDefault="00621B17" w:rsidP="00621B17">
      <w:pPr>
        <w:tabs>
          <w:tab w:val="left" w:pos="3686"/>
          <w:tab w:val="left" w:pos="5670"/>
          <w:tab w:val="left" w:pos="7938"/>
        </w:tabs>
        <w:outlineLvl w:val="0"/>
        <w:rPr>
          <w:i/>
          <w:sz w:val="22"/>
          <w:u w:val="single"/>
        </w:rPr>
      </w:pPr>
      <w:r w:rsidRPr="007329F1">
        <w:rPr>
          <w:i/>
          <w:sz w:val="22"/>
          <w:u w:val="single"/>
        </w:rPr>
        <w:t>Eventualposition:</w:t>
      </w:r>
    </w:p>
    <w:p w14:paraId="0FCD5542" w14:textId="77777777" w:rsidR="00621B17" w:rsidRDefault="00621B17" w:rsidP="00621B17">
      <w:pPr>
        <w:tabs>
          <w:tab w:val="left" w:pos="3686"/>
          <w:tab w:val="left" w:pos="5670"/>
          <w:tab w:val="left" w:pos="7938"/>
        </w:tabs>
        <w:ind w:left="3686" w:hanging="3686"/>
        <w:rPr>
          <w:sz w:val="22"/>
        </w:rPr>
      </w:pPr>
      <w:r>
        <w:rPr>
          <w:b/>
          <w:sz w:val="22"/>
        </w:rPr>
        <w:t>Untergrundvorbereitung:</w:t>
      </w:r>
      <w:r>
        <w:rPr>
          <w:b/>
          <w:sz w:val="22"/>
        </w:rPr>
        <w:tab/>
      </w:r>
      <w:r>
        <w:rPr>
          <w:sz w:val="22"/>
        </w:rPr>
        <w:t>Durchführung eines 2. Arbeitsganges Kugelstrahlen zum weiteren Abtrag der Oberflächenzone des Untergrundes. Ausführung der Arbeiten nach Erfordernis auf Anordnung des Auftraggebers.</w:t>
      </w:r>
    </w:p>
    <w:p w14:paraId="534C8C02" w14:textId="77777777" w:rsidR="00621B17" w:rsidRDefault="00621B17" w:rsidP="00621B17">
      <w:pPr>
        <w:tabs>
          <w:tab w:val="left" w:pos="3686"/>
          <w:tab w:val="left" w:pos="5670"/>
          <w:tab w:val="left" w:pos="7938"/>
        </w:tabs>
        <w:rPr>
          <w:sz w:val="22"/>
        </w:rPr>
      </w:pPr>
    </w:p>
    <w:p w14:paraId="3AA40A0F" w14:textId="77777777" w:rsidR="00954476" w:rsidRDefault="00621B17" w:rsidP="00621B17">
      <w:pPr>
        <w:tabs>
          <w:tab w:val="left" w:pos="3686"/>
          <w:tab w:val="left" w:pos="5670"/>
          <w:tab w:val="left" w:pos="7371"/>
          <w:tab w:val="left" w:pos="7938"/>
        </w:tabs>
        <w:ind w:left="3686" w:hanging="3686"/>
        <w:rPr>
          <w:sz w:val="22"/>
          <w:szCs w:val="22"/>
        </w:rPr>
      </w:pPr>
      <w:r>
        <w:rPr>
          <w:sz w:val="22"/>
        </w:rPr>
        <w:tab/>
        <w:t>.................. m²</w:t>
      </w:r>
      <w:r>
        <w:rPr>
          <w:sz w:val="22"/>
        </w:rPr>
        <w:tab/>
        <w:t>Einzel ..................</w:t>
      </w:r>
      <w:r>
        <w:rPr>
          <w:sz w:val="22"/>
        </w:rPr>
        <w:tab/>
        <w:t>Gesamt: ..................</w:t>
      </w:r>
    </w:p>
    <w:p w14:paraId="4222B96A" w14:textId="77777777" w:rsidR="00954476" w:rsidRDefault="00954476" w:rsidP="00954476">
      <w:pPr>
        <w:tabs>
          <w:tab w:val="left" w:pos="3686"/>
          <w:tab w:val="left" w:pos="5670"/>
          <w:tab w:val="left" w:pos="7371"/>
          <w:tab w:val="left" w:pos="7938"/>
        </w:tabs>
        <w:ind w:left="3686" w:hanging="3686"/>
        <w:rPr>
          <w:sz w:val="22"/>
          <w:szCs w:val="22"/>
        </w:rPr>
      </w:pPr>
    </w:p>
    <w:p w14:paraId="492FFACA" w14:textId="77777777" w:rsidR="00954476" w:rsidRDefault="00954476" w:rsidP="00954476">
      <w:pPr>
        <w:tabs>
          <w:tab w:val="left" w:pos="3686"/>
          <w:tab w:val="left" w:pos="5670"/>
          <w:tab w:val="left" w:pos="7371"/>
          <w:tab w:val="left" w:pos="7938"/>
        </w:tabs>
        <w:ind w:left="3686" w:hanging="3686"/>
        <w:rPr>
          <w:sz w:val="22"/>
          <w:szCs w:val="22"/>
        </w:rPr>
      </w:pPr>
    </w:p>
    <w:p w14:paraId="50B4E4B5" w14:textId="77777777" w:rsidR="009E55C5" w:rsidRDefault="009E55C5">
      <w:pPr>
        <w:tabs>
          <w:tab w:val="left" w:pos="3686"/>
          <w:tab w:val="left" w:pos="5670"/>
          <w:tab w:val="left" w:pos="7938"/>
        </w:tabs>
        <w:ind w:left="3686" w:hanging="3686"/>
        <w:rPr>
          <w:b/>
          <w:sz w:val="22"/>
        </w:rPr>
      </w:pPr>
    </w:p>
    <w:p w14:paraId="46B6DEFA" w14:textId="77777777" w:rsidR="00B06D0C" w:rsidRDefault="00B06D0C">
      <w:pPr>
        <w:tabs>
          <w:tab w:val="left" w:pos="3686"/>
          <w:tab w:val="left" w:pos="5670"/>
          <w:tab w:val="left" w:pos="7938"/>
        </w:tabs>
        <w:ind w:left="3686" w:hanging="3686"/>
        <w:rPr>
          <w:sz w:val="22"/>
        </w:rPr>
      </w:pPr>
      <w:r>
        <w:rPr>
          <w:b/>
          <w:sz w:val="22"/>
        </w:rPr>
        <w:t>Hinweis</w:t>
      </w:r>
      <w:r>
        <w:rPr>
          <w:sz w:val="22"/>
        </w:rPr>
        <w:t>:</w:t>
      </w:r>
      <w:r>
        <w:rPr>
          <w:sz w:val="22"/>
        </w:rPr>
        <w:tab/>
        <w:t xml:space="preserve">Der Untergrund </w:t>
      </w:r>
      <w:r w:rsidR="008E1056">
        <w:rPr>
          <w:sz w:val="22"/>
        </w:rPr>
        <w:t>muss</w:t>
      </w:r>
      <w:r>
        <w:rPr>
          <w:sz w:val="22"/>
        </w:rPr>
        <w:t xml:space="preserve"> fest, sauber, saugfähig (offenporig) und frei von Rissen, ablösbaren Bestandteilen und Verschmutzungen jeglicher Art sein!</w:t>
      </w:r>
    </w:p>
    <w:p w14:paraId="7094F3E2" w14:textId="77777777" w:rsidR="00B06D0C" w:rsidRDefault="00B06D0C">
      <w:pPr>
        <w:tabs>
          <w:tab w:val="left" w:pos="3686"/>
          <w:tab w:val="left" w:pos="5670"/>
          <w:tab w:val="left" w:pos="7938"/>
        </w:tabs>
        <w:ind w:left="3686" w:hanging="3686"/>
        <w:rPr>
          <w:sz w:val="22"/>
        </w:rPr>
      </w:pPr>
    </w:p>
    <w:p w14:paraId="1D5D27DB" w14:textId="77777777" w:rsidR="00B03A89" w:rsidRDefault="00B03A89" w:rsidP="00B03A89">
      <w:pPr>
        <w:tabs>
          <w:tab w:val="left" w:pos="3686"/>
          <w:tab w:val="left" w:pos="5670"/>
          <w:tab w:val="left" w:pos="7938"/>
        </w:tabs>
        <w:ind w:left="3686" w:hanging="3686"/>
        <w:rPr>
          <w:sz w:val="22"/>
        </w:rPr>
      </w:pPr>
      <w:r>
        <w:rPr>
          <w:sz w:val="22"/>
        </w:rPr>
        <w:tab/>
        <w:t xml:space="preserve">Er muss für die zu erwartende Beanspruchung ausreichende Festigkeit, insbesondere gute Oberflächenfestigkeit, aufweisen. </w:t>
      </w:r>
      <w:r>
        <w:rPr>
          <w:sz w:val="22"/>
        </w:rPr>
        <w:br/>
        <w:t>(Oberflächenzugfestigkeit i. M. </w:t>
      </w:r>
      <w:r w:rsidR="008C014C">
        <w:rPr>
          <w:rFonts w:cs="Arial"/>
          <w:sz w:val="22"/>
        </w:rPr>
        <w:t>≥</w:t>
      </w:r>
      <w:r>
        <w:rPr>
          <w:sz w:val="22"/>
        </w:rPr>
        <w:t xml:space="preserve"> 1,5 N/mm²)</w:t>
      </w:r>
    </w:p>
    <w:p w14:paraId="19CEAEB0" w14:textId="77777777" w:rsidR="00CD2B8F" w:rsidRDefault="00CD2B8F">
      <w:pPr>
        <w:tabs>
          <w:tab w:val="left" w:pos="3686"/>
          <w:tab w:val="left" w:pos="5670"/>
          <w:tab w:val="left" w:pos="7938"/>
        </w:tabs>
        <w:ind w:left="3686" w:hanging="3686"/>
        <w:rPr>
          <w:sz w:val="22"/>
        </w:rPr>
      </w:pPr>
    </w:p>
    <w:p w14:paraId="29105D45" w14:textId="77777777" w:rsidR="00B03A89" w:rsidRDefault="00B03A89">
      <w:pPr>
        <w:tabs>
          <w:tab w:val="left" w:pos="3686"/>
          <w:tab w:val="left" w:pos="5670"/>
          <w:tab w:val="left" w:pos="7938"/>
        </w:tabs>
        <w:ind w:left="3686" w:hanging="3686"/>
        <w:rPr>
          <w:sz w:val="22"/>
        </w:rPr>
      </w:pPr>
    </w:p>
    <w:p w14:paraId="73D6F6E8" w14:textId="77777777" w:rsidR="00B06D0C" w:rsidRDefault="00B06D0C">
      <w:pPr>
        <w:tabs>
          <w:tab w:val="left" w:pos="3686"/>
          <w:tab w:val="left" w:pos="5670"/>
          <w:tab w:val="left" w:pos="7938"/>
        </w:tabs>
        <w:ind w:left="3686" w:hanging="3686"/>
        <w:rPr>
          <w:sz w:val="22"/>
        </w:rPr>
      </w:pPr>
      <w:r>
        <w:rPr>
          <w:b/>
          <w:sz w:val="22"/>
        </w:rPr>
        <w:t>Untergrundüberprüfung</w:t>
      </w:r>
      <w:r>
        <w:rPr>
          <w:sz w:val="22"/>
        </w:rPr>
        <w:t>:</w:t>
      </w:r>
      <w:r>
        <w:rPr>
          <w:sz w:val="22"/>
        </w:rPr>
        <w:tab/>
        <w:t xml:space="preserve">Die ordnungsgemäße Untergrundbeschaffenheit ist vor </w:t>
      </w:r>
      <w:proofErr w:type="spellStart"/>
      <w:r>
        <w:rPr>
          <w:sz w:val="22"/>
        </w:rPr>
        <w:t>Verlegebeginn</w:t>
      </w:r>
      <w:proofErr w:type="spellEnd"/>
      <w:r>
        <w:rPr>
          <w:sz w:val="22"/>
        </w:rPr>
        <w:t xml:space="preserve"> vom Auftragnehmer zu überprüfen. </w:t>
      </w:r>
    </w:p>
    <w:p w14:paraId="18CB1021" w14:textId="77777777" w:rsidR="00A6498D" w:rsidRDefault="00A6498D" w:rsidP="00F71D0B">
      <w:pPr>
        <w:tabs>
          <w:tab w:val="left" w:pos="3686"/>
          <w:tab w:val="left" w:pos="5670"/>
          <w:tab w:val="left" w:pos="7938"/>
        </w:tabs>
        <w:rPr>
          <w:sz w:val="22"/>
        </w:rPr>
      </w:pPr>
    </w:p>
    <w:p w14:paraId="41368067" w14:textId="77777777" w:rsidR="00335B47" w:rsidRDefault="00335B47">
      <w:pPr>
        <w:tabs>
          <w:tab w:val="left" w:pos="3686"/>
          <w:tab w:val="left" w:pos="5670"/>
          <w:tab w:val="left" w:pos="7938"/>
        </w:tabs>
        <w:rPr>
          <w:sz w:val="22"/>
          <w:u w:val="single"/>
        </w:rPr>
      </w:pPr>
    </w:p>
    <w:p w14:paraId="62E8D505" w14:textId="77777777" w:rsidR="00B06D0C" w:rsidRPr="004D7810" w:rsidRDefault="00B06D0C">
      <w:pPr>
        <w:tabs>
          <w:tab w:val="left" w:pos="3686"/>
          <w:tab w:val="left" w:pos="5670"/>
          <w:tab w:val="left" w:pos="7938"/>
        </w:tabs>
        <w:ind w:left="3686" w:hanging="3686"/>
        <w:outlineLvl w:val="0"/>
        <w:rPr>
          <w:i/>
          <w:sz w:val="22"/>
          <w:u w:val="single"/>
        </w:rPr>
      </w:pPr>
      <w:r w:rsidRPr="004D7810">
        <w:rPr>
          <w:i/>
          <w:sz w:val="22"/>
          <w:u w:val="single"/>
        </w:rPr>
        <w:t>Eventualposition:</w:t>
      </w:r>
    </w:p>
    <w:p w14:paraId="19410659" w14:textId="77777777" w:rsidR="00B06D0C" w:rsidRDefault="00B06D0C">
      <w:pPr>
        <w:tabs>
          <w:tab w:val="left" w:pos="3686"/>
          <w:tab w:val="left" w:pos="5670"/>
          <w:tab w:val="left" w:pos="7938"/>
        </w:tabs>
        <w:ind w:left="3686" w:hanging="3686"/>
        <w:rPr>
          <w:sz w:val="22"/>
        </w:rPr>
      </w:pPr>
      <w:r>
        <w:rPr>
          <w:b/>
          <w:sz w:val="22"/>
        </w:rPr>
        <w:t>Untergrundvorbereitung:</w:t>
      </w:r>
      <w:r>
        <w:rPr>
          <w:sz w:val="22"/>
        </w:rPr>
        <w:tab/>
        <w:t>Risse im Untergrund (ohne Bewegung) durch Einschneiden mit Trennscheibe erweitern. Los</w:t>
      </w:r>
      <w:r w:rsidR="00D755C9">
        <w:rPr>
          <w:sz w:val="22"/>
        </w:rPr>
        <w:t>e Teile entfernen. Risse und Riss</w:t>
      </w:r>
      <w:r>
        <w:rPr>
          <w:sz w:val="22"/>
        </w:rPr>
        <w:t>flanken durch Staubsauger und/oder Druckluft</w:t>
      </w:r>
      <w:r w:rsidR="00D755C9">
        <w:rPr>
          <w:sz w:val="22"/>
        </w:rPr>
        <w:t xml:space="preserve"> entstau</w:t>
      </w:r>
      <w:r w:rsidR="00F71D0B">
        <w:rPr>
          <w:sz w:val="22"/>
        </w:rPr>
        <w:t xml:space="preserve">ben. </w:t>
      </w:r>
      <w:r w:rsidR="00F71D0B">
        <w:rPr>
          <w:sz w:val="22"/>
        </w:rPr>
        <w:br/>
      </w:r>
      <w:r w:rsidR="00D755C9">
        <w:rPr>
          <w:sz w:val="22"/>
        </w:rPr>
        <w:t>Kraftbündiger Rissverschluss</w:t>
      </w:r>
      <w:r>
        <w:rPr>
          <w:sz w:val="22"/>
        </w:rPr>
        <w:t xml:space="preserve"> mit Reaktionsharz </w:t>
      </w:r>
      <w:r w:rsidR="00E342D0">
        <w:rPr>
          <w:sz w:val="22"/>
        </w:rPr>
        <w:br/>
      </w:r>
      <w:hyperlink r:id="rId7" w:history="1">
        <w:r w:rsidR="00B870C5" w:rsidRPr="00EE17B5">
          <w:rPr>
            <w:rStyle w:val="Hyperlink"/>
            <w:b/>
            <w:sz w:val="22"/>
          </w:rPr>
          <w:t>RHONASTON</w:t>
        </w:r>
        <w:r w:rsidR="00B870C5" w:rsidRPr="00EE17B5">
          <w:rPr>
            <w:rStyle w:val="Hyperlink"/>
            <w:rFonts w:cs="Arial"/>
            <w:b/>
            <w:sz w:val="22"/>
            <w:szCs w:val="22"/>
            <w:vertAlign w:val="superscript"/>
          </w:rPr>
          <w:t>®</w:t>
        </w:r>
        <w:r w:rsidR="00B870C5" w:rsidRPr="00EE17B5">
          <w:rPr>
            <w:rStyle w:val="Hyperlink"/>
            <w:b/>
            <w:sz w:val="22"/>
          </w:rPr>
          <w:t xml:space="preserve"> </w:t>
        </w:r>
        <w:r w:rsidRPr="00EE17B5">
          <w:rPr>
            <w:rStyle w:val="Hyperlink"/>
            <w:b/>
            <w:sz w:val="22"/>
          </w:rPr>
          <w:t>UVL</w:t>
        </w:r>
      </w:hyperlink>
      <w:r>
        <w:rPr>
          <w:sz w:val="22"/>
        </w:rPr>
        <w:t>. Ri</w:t>
      </w:r>
      <w:r w:rsidR="008E1056">
        <w:rPr>
          <w:sz w:val="22"/>
        </w:rPr>
        <w:t>ss</w:t>
      </w:r>
      <w:r>
        <w:rPr>
          <w:sz w:val="22"/>
        </w:rPr>
        <w:t xml:space="preserve">oberfläche mit Quarzsand </w:t>
      </w:r>
      <w:proofErr w:type="spellStart"/>
      <w:r>
        <w:rPr>
          <w:sz w:val="22"/>
        </w:rPr>
        <w:t>abstreuen</w:t>
      </w:r>
      <w:proofErr w:type="spellEnd"/>
      <w:r>
        <w:rPr>
          <w:sz w:val="22"/>
        </w:rPr>
        <w:t>.</w:t>
      </w:r>
    </w:p>
    <w:p w14:paraId="6E9D3C87" w14:textId="77777777" w:rsidR="00B06D0C" w:rsidRDefault="00B06D0C">
      <w:pPr>
        <w:tabs>
          <w:tab w:val="left" w:pos="3686"/>
          <w:tab w:val="left" w:pos="5670"/>
          <w:tab w:val="left" w:pos="7938"/>
        </w:tabs>
        <w:ind w:left="3686" w:hanging="3686"/>
        <w:rPr>
          <w:sz w:val="22"/>
        </w:rPr>
      </w:pPr>
    </w:p>
    <w:p w14:paraId="2127E9BA" w14:textId="77777777" w:rsidR="00B06D0C" w:rsidRDefault="00B06D0C">
      <w:pPr>
        <w:tabs>
          <w:tab w:val="left" w:pos="3686"/>
          <w:tab w:val="left" w:pos="5670"/>
          <w:tab w:val="left" w:pos="7938"/>
        </w:tabs>
        <w:ind w:left="3686" w:hanging="3686"/>
        <w:jc w:val="both"/>
        <w:rPr>
          <w:sz w:val="22"/>
        </w:rPr>
      </w:pPr>
      <w:r>
        <w:rPr>
          <w:sz w:val="22"/>
        </w:rPr>
        <w:tab/>
        <w:t>..................</w:t>
      </w:r>
      <w:proofErr w:type="spellStart"/>
      <w:r>
        <w:rPr>
          <w:sz w:val="22"/>
        </w:rPr>
        <w:t>lfm</w:t>
      </w:r>
      <w:proofErr w:type="spellEnd"/>
      <w:r>
        <w:rPr>
          <w:sz w:val="22"/>
        </w:rPr>
        <w:tab/>
        <w:t>Einzel ..................</w:t>
      </w:r>
      <w:r>
        <w:rPr>
          <w:sz w:val="22"/>
        </w:rPr>
        <w:tab/>
        <w:t>Gesamt: ..................</w:t>
      </w:r>
    </w:p>
    <w:p w14:paraId="133E4097" w14:textId="77777777" w:rsidR="00B06D0C" w:rsidRDefault="00B06D0C" w:rsidP="00F71D0B">
      <w:pPr>
        <w:tabs>
          <w:tab w:val="left" w:pos="3686"/>
          <w:tab w:val="left" w:pos="5670"/>
          <w:tab w:val="left" w:pos="7938"/>
        </w:tabs>
        <w:rPr>
          <w:sz w:val="22"/>
          <w:u w:val="single"/>
        </w:rPr>
      </w:pPr>
    </w:p>
    <w:p w14:paraId="5640A749" w14:textId="77777777" w:rsidR="00E342D0" w:rsidRDefault="00E342D0" w:rsidP="00F71D0B">
      <w:pPr>
        <w:tabs>
          <w:tab w:val="left" w:pos="3686"/>
          <w:tab w:val="left" w:pos="5670"/>
          <w:tab w:val="left" w:pos="7938"/>
        </w:tabs>
        <w:rPr>
          <w:sz w:val="22"/>
          <w:u w:val="single"/>
        </w:rPr>
      </w:pPr>
    </w:p>
    <w:p w14:paraId="095E91D6" w14:textId="77777777" w:rsidR="00B06D0C" w:rsidRPr="00D755C9" w:rsidRDefault="00B06D0C">
      <w:pPr>
        <w:tabs>
          <w:tab w:val="left" w:pos="3686"/>
          <w:tab w:val="left" w:pos="5670"/>
          <w:tab w:val="left" w:pos="7938"/>
        </w:tabs>
        <w:ind w:left="3686" w:hanging="3686"/>
        <w:outlineLvl w:val="0"/>
        <w:rPr>
          <w:i/>
          <w:sz w:val="22"/>
          <w:szCs w:val="22"/>
        </w:rPr>
      </w:pPr>
      <w:r w:rsidRPr="00D755C9">
        <w:rPr>
          <w:i/>
          <w:sz w:val="22"/>
          <w:szCs w:val="22"/>
          <w:u w:val="single"/>
        </w:rPr>
        <w:t>Eventualposition</w:t>
      </w:r>
      <w:r w:rsidRPr="00D755C9">
        <w:rPr>
          <w:i/>
          <w:sz w:val="22"/>
          <w:szCs w:val="22"/>
        </w:rPr>
        <w:t>:</w:t>
      </w:r>
    </w:p>
    <w:p w14:paraId="0C0D6AF4" w14:textId="77777777" w:rsidR="00B06D0C" w:rsidRDefault="00B06D0C">
      <w:pPr>
        <w:tabs>
          <w:tab w:val="left" w:pos="3686"/>
          <w:tab w:val="left" w:pos="5670"/>
          <w:tab w:val="left" w:pos="7938"/>
        </w:tabs>
        <w:ind w:left="3686" w:hanging="3686"/>
        <w:rPr>
          <w:sz w:val="22"/>
        </w:rPr>
      </w:pPr>
      <w:r>
        <w:rPr>
          <w:b/>
          <w:sz w:val="22"/>
        </w:rPr>
        <w:t>Ausgleichsspachtelung</w:t>
      </w:r>
      <w:r>
        <w:rPr>
          <w:sz w:val="22"/>
        </w:rPr>
        <w:t>:</w:t>
      </w:r>
      <w:r>
        <w:rPr>
          <w:sz w:val="22"/>
        </w:rPr>
        <w:tab/>
        <w:t xml:space="preserve">Ausgleichen von Unebenheiten und Vertiefungen des Untergrundes mit </w:t>
      </w:r>
      <w:hyperlink r:id="rId8" w:history="1">
        <w:r w:rsidR="00B870C5" w:rsidRPr="00EE17B5">
          <w:rPr>
            <w:rStyle w:val="Hyperlink"/>
            <w:b/>
            <w:sz w:val="22"/>
          </w:rPr>
          <w:t>RHONASTON</w:t>
        </w:r>
        <w:r w:rsidR="00B870C5" w:rsidRPr="00EE17B5">
          <w:rPr>
            <w:rStyle w:val="Hyperlink"/>
            <w:rFonts w:cs="Arial"/>
            <w:b/>
            <w:sz w:val="22"/>
            <w:szCs w:val="22"/>
            <w:vertAlign w:val="superscript"/>
          </w:rPr>
          <w:t>®</w:t>
        </w:r>
        <w:r w:rsidR="00B870C5" w:rsidRPr="00EE17B5">
          <w:rPr>
            <w:rStyle w:val="Hyperlink"/>
            <w:b/>
            <w:sz w:val="22"/>
          </w:rPr>
          <w:t xml:space="preserve"> </w:t>
        </w:r>
        <w:r w:rsidRPr="00EE17B5">
          <w:rPr>
            <w:rStyle w:val="Hyperlink"/>
            <w:b/>
            <w:sz w:val="22"/>
          </w:rPr>
          <w:t>HSD-Mörtel</w:t>
        </w:r>
      </w:hyperlink>
      <w:r w:rsidRPr="00296471">
        <w:rPr>
          <w:sz w:val="22"/>
        </w:rPr>
        <w:t>.</w:t>
      </w:r>
      <w:r>
        <w:rPr>
          <w:sz w:val="22"/>
        </w:rPr>
        <w:t xml:space="preserve"> Ausführung der Arbeiten nach Erfordernis auf Anordnung des Auftraggebers. Abrechnung auf Nachweis.</w:t>
      </w:r>
      <w:r>
        <w:rPr>
          <w:sz w:val="22"/>
        </w:rPr>
        <w:br/>
      </w:r>
      <w:r>
        <w:rPr>
          <w:b/>
          <w:sz w:val="22"/>
        </w:rPr>
        <w:br/>
      </w:r>
      <w:r>
        <w:rPr>
          <w:sz w:val="22"/>
        </w:rPr>
        <w:t>Verbrauch</w:t>
      </w:r>
      <w:r>
        <w:rPr>
          <w:b/>
          <w:sz w:val="22"/>
        </w:rPr>
        <w:t xml:space="preserve">: </w:t>
      </w:r>
      <w:r>
        <w:rPr>
          <w:b/>
          <w:sz w:val="22"/>
        </w:rPr>
        <w:tab/>
      </w:r>
      <w:r>
        <w:rPr>
          <w:sz w:val="22"/>
        </w:rPr>
        <w:t>Je nach Ebenheit und Rau</w:t>
      </w:r>
      <w:r w:rsidR="00B870C5">
        <w:rPr>
          <w:sz w:val="22"/>
        </w:rPr>
        <w:t>h</w:t>
      </w:r>
      <w:r>
        <w:rPr>
          <w:sz w:val="22"/>
        </w:rPr>
        <w:t xml:space="preserve">eit </w:t>
      </w:r>
      <w:r>
        <w:rPr>
          <w:sz w:val="22"/>
        </w:rPr>
        <w:br/>
      </w:r>
      <w:r>
        <w:rPr>
          <w:sz w:val="22"/>
        </w:rPr>
        <w:tab/>
        <w:t>des Untergrundes</w:t>
      </w:r>
      <w:r>
        <w:rPr>
          <w:sz w:val="22"/>
        </w:rPr>
        <w:br/>
      </w:r>
      <w:r>
        <w:rPr>
          <w:sz w:val="22"/>
        </w:rPr>
        <w:br/>
        <w:t>..........€/kg</w:t>
      </w:r>
      <w:r>
        <w:rPr>
          <w:sz w:val="22"/>
        </w:rPr>
        <w:tab/>
        <w:t xml:space="preserve">............. €/Lohnstunde </w:t>
      </w:r>
    </w:p>
    <w:p w14:paraId="79CCCC8F" w14:textId="77777777" w:rsidR="009E55C5" w:rsidRDefault="009E55C5" w:rsidP="00F71D0B">
      <w:pPr>
        <w:tabs>
          <w:tab w:val="left" w:pos="3686"/>
          <w:tab w:val="left" w:pos="5670"/>
          <w:tab w:val="left" w:pos="7938"/>
        </w:tabs>
        <w:rPr>
          <w:sz w:val="22"/>
        </w:rPr>
      </w:pPr>
    </w:p>
    <w:p w14:paraId="40D07373" w14:textId="77777777" w:rsidR="00B06D0C" w:rsidRDefault="00B06D0C">
      <w:pPr>
        <w:tabs>
          <w:tab w:val="left" w:pos="3686"/>
          <w:tab w:val="left" w:pos="5670"/>
          <w:tab w:val="left" w:pos="7938"/>
        </w:tabs>
        <w:rPr>
          <w:sz w:val="22"/>
        </w:rPr>
      </w:pPr>
    </w:p>
    <w:p w14:paraId="17E9D307" w14:textId="77777777" w:rsidR="00B06D0C" w:rsidRPr="00B03A89" w:rsidRDefault="00B06D0C">
      <w:pPr>
        <w:tabs>
          <w:tab w:val="left" w:pos="3686"/>
          <w:tab w:val="left" w:pos="5670"/>
          <w:tab w:val="left" w:pos="7938"/>
        </w:tabs>
        <w:ind w:left="3686" w:hanging="3686"/>
        <w:rPr>
          <w:sz w:val="22"/>
        </w:rPr>
      </w:pPr>
      <w:r>
        <w:rPr>
          <w:b/>
          <w:sz w:val="22"/>
        </w:rPr>
        <w:lastRenderedPageBreak/>
        <w:t>Spachtelbelag</w:t>
      </w:r>
      <w:r>
        <w:rPr>
          <w:sz w:val="22"/>
        </w:rPr>
        <w:t>:</w:t>
      </w:r>
      <w:r>
        <w:rPr>
          <w:sz w:val="22"/>
        </w:rPr>
        <w:tab/>
        <w:t>ca. 2,</w:t>
      </w:r>
      <w:r w:rsidR="00683F9B">
        <w:rPr>
          <w:sz w:val="22"/>
        </w:rPr>
        <w:t>5</w:t>
      </w:r>
      <w:r>
        <w:rPr>
          <w:sz w:val="22"/>
        </w:rPr>
        <w:t xml:space="preserve"> mm dicken, diffusionsfähigen Kunstharzüberzug aus </w:t>
      </w:r>
      <w:r w:rsidR="00B81C2F">
        <w:rPr>
          <w:sz w:val="22"/>
        </w:rPr>
        <w:br/>
      </w:r>
      <w:hyperlink r:id="rId9" w:history="1">
        <w:r w:rsidR="00B870C5" w:rsidRPr="00EE17B5">
          <w:rPr>
            <w:rStyle w:val="Hyperlink"/>
            <w:b/>
            <w:sz w:val="22"/>
          </w:rPr>
          <w:t>RHONASTON</w:t>
        </w:r>
        <w:r w:rsidR="00B870C5" w:rsidRPr="00EE17B5">
          <w:rPr>
            <w:rStyle w:val="Hyperlink"/>
            <w:rFonts w:cs="Arial"/>
            <w:b/>
            <w:sz w:val="22"/>
            <w:szCs w:val="22"/>
            <w:vertAlign w:val="superscript"/>
          </w:rPr>
          <w:t>®</w:t>
        </w:r>
        <w:r w:rsidR="00B870C5" w:rsidRPr="00EE17B5">
          <w:rPr>
            <w:rStyle w:val="Hyperlink"/>
            <w:b/>
            <w:sz w:val="22"/>
          </w:rPr>
          <w:t xml:space="preserve"> </w:t>
        </w:r>
        <w:r w:rsidRPr="00EE17B5">
          <w:rPr>
            <w:rStyle w:val="Hyperlink"/>
            <w:b/>
            <w:sz w:val="22"/>
          </w:rPr>
          <w:t>HSD</w:t>
        </w:r>
      </w:hyperlink>
      <w:r>
        <w:rPr>
          <w:sz w:val="22"/>
        </w:rPr>
        <w:t xml:space="preserve"> mit schichtweisem Aufbau in handwerksüblicher Spachteltechnik aufziehen.</w:t>
      </w:r>
      <w:r>
        <w:rPr>
          <w:sz w:val="22"/>
        </w:rPr>
        <w:br/>
      </w:r>
      <w:r w:rsidR="00B03A89">
        <w:rPr>
          <w:sz w:val="22"/>
        </w:rPr>
        <w:t>Bewertungsgruppe Rutschhemmung R1</w:t>
      </w:r>
      <w:r w:rsidR="005359C5">
        <w:rPr>
          <w:sz w:val="22"/>
        </w:rPr>
        <w:t>3</w:t>
      </w:r>
      <w:r w:rsidR="00B03A89">
        <w:rPr>
          <w:sz w:val="22"/>
        </w:rPr>
        <w:t xml:space="preserve"> V</w:t>
      </w:r>
      <w:r w:rsidR="0052126B">
        <w:rPr>
          <w:sz w:val="22"/>
        </w:rPr>
        <w:t>4</w:t>
      </w:r>
    </w:p>
    <w:p w14:paraId="00517BA1" w14:textId="77777777" w:rsidR="00B03A89" w:rsidRDefault="00B03A89">
      <w:pPr>
        <w:tabs>
          <w:tab w:val="left" w:pos="3686"/>
          <w:tab w:val="left" w:pos="5670"/>
          <w:tab w:val="left" w:pos="7938"/>
        </w:tabs>
        <w:ind w:left="3686" w:hanging="3686"/>
        <w:rPr>
          <w:sz w:val="22"/>
          <w:u w:val="single"/>
        </w:rPr>
      </w:pPr>
    </w:p>
    <w:p w14:paraId="510078EC" w14:textId="77777777" w:rsidR="00B06D0C" w:rsidRDefault="00683F9B">
      <w:pPr>
        <w:tabs>
          <w:tab w:val="left" w:pos="3686"/>
          <w:tab w:val="left" w:pos="5670"/>
          <w:tab w:val="left" w:pos="7938"/>
        </w:tabs>
        <w:ind w:left="3686" w:hanging="3686"/>
        <w:rPr>
          <w:sz w:val="22"/>
        </w:rPr>
      </w:pPr>
      <w:r>
        <w:rPr>
          <w:sz w:val="22"/>
          <w:u w:val="single"/>
        </w:rPr>
        <w:t>2</w:t>
      </w:r>
      <w:r w:rsidR="00B06D0C">
        <w:rPr>
          <w:sz w:val="22"/>
          <w:u w:val="single"/>
        </w:rPr>
        <w:t xml:space="preserve"> Arbeitsg</w:t>
      </w:r>
      <w:r>
        <w:rPr>
          <w:sz w:val="22"/>
          <w:u w:val="single"/>
        </w:rPr>
        <w:t>ä</w:t>
      </w:r>
      <w:r w:rsidR="00B06D0C">
        <w:rPr>
          <w:sz w:val="22"/>
          <w:u w:val="single"/>
        </w:rPr>
        <w:t>ng</w:t>
      </w:r>
      <w:r>
        <w:rPr>
          <w:sz w:val="22"/>
          <w:u w:val="single"/>
        </w:rPr>
        <w:t>e</w:t>
      </w:r>
      <w:r w:rsidR="00B06D0C">
        <w:rPr>
          <w:sz w:val="22"/>
        </w:rPr>
        <w:t>:</w:t>
      </w:r>
      <w:r w:rsidR="00B06D0C">
        <w:rPr>
          <w:sz w:val="22"/>
        </w:rPr>
        <w:tab/>
      </w:r>
      <w:hyperlink r:id="rId10" w:history="1">
        <w:r w:rsidR="00B870C5" w:rsidRPr="00EE17B5">
          <w:rPr>
            <w:rStyle w:val="Hyperlink"/>
            <w:b/>
            <w:sz w:val="22"/>
          </w:rPr>
          <w:t>RHONASTON</w:t>
        </w:r>
        <w:r w:rsidR="00B870C5" w:rsidRPr="00EE17B5">
          <w:rPr>
            <w:rStyle w:val="Hyperlink"/>
            <w:rFonts w:cs="Arial"/>
            <w:b/>
            <w:sz w:val="22"/>
            <w:szCs w:val="22"/>
            <w:vertAlign w:val="superscript"/>
          </w:rPr>
          <w:t>®</w:t>
        </w:r>
        <w:r w:rsidR="00B870C5" w:rsidRPr="00EE17B5">
          <w:rPr>
            <w:rStyle w:val="Hyperlink"/>
            <w:b/>
            <w:sz w:val="22"/>
          </w:rPr>
          <w:t xml:space="preserve"> </w:t>
        </w:r>
        <w:r w:rsidR="00B06D0C" w:rsidRPr="00EE17B5">
          <w:rPr>
            <w:rStyle w:val="Hyperlink"/>
            <w:b/>
            <w:sz w:val="22"/>
          </w:rPr>
          <w:t>HSD-Mörtel</w:t>
        </w:r>
      </w:hyperlink>
      <w:r w:rsidR="00B06D0C">
        <w:rPr>
          <w:sz w:val="22"/>
        </w:rPr>
        <w:br/>
        <w:t>Verbrauch:</w:t>
      </w:r>
      <w:r w:rsidR="00B06D0C">
        <w:rPr>
          <w:sz w:val="22"/>
        </w:rPr>
        <w:tab/>
      </w:r>
      <w:r>
        <w:rPr>
          <w:sz w:val="22"/>
        </w:rPr>
        <w:t>3,6 - 4,0</w:t>
      </w:r>
      <w:r w:rsidR="00B06D0C">
        <w:rPr>
          <w:sz w:val="22"/>
        </w:rPr>
        <w:t xml:space="preserve"> kg/m²</w:t>
      </w:r>
      <w:r w:rsidR="00B06D0C">
        <w:rPr>
          <w:sz w:val="22"/>
        </w:rPr>
        <w:br/>
        <w:t>Farbton:</w:t>
      </w:r>
      <w:r w:rsidR="00B06D0C">
        <w:rPr>
          <w:sz w:val="22"/>
        </w:rPr>
        <w:tab/>
        <w:t xml:space="preserve">nach </w:t>
      </w:r>
      <w:r w:rsidR="00FF3BAB">
        <w:rPr>
          <w:sz w:val="22"/>
        </w:rPr>
        <w:t>R</w:t>
      </w:r>
      <w:r w:rsidR="00E342D0">
        <w:rPr>
          <w:sz w:val="22"/>
        </w:rPr>
        <w:t>HONASTON</w:t>
      </w:r>
      <w:r w:rsidR="00B870C5">
        <w:rPr>
          <w:rFonts w:cs="Arial"/>
          <w:b/>
          <w:sz w:val="22"/>
          <w:szCs w:val="22"/>
          <w:vertAlign w:val="superscript"/>
        </w:rPr>
        <w:t>®</w:t>
      </w:r>
      <w:r w:rsidR="00B870C5">
        <w:rPr>
          <w:sz w:val="22"/>
        </w:rPr>
        <w:t xml:space="preserve"> </w:t>
      </w:r>
      <w:r w:rsidR="00B81C2F">
        <w:rPr>
          <w:sz w:val="22"/>
        </w:rPr>
        <w:t>-</w:t>
      </w:r>
      <w:r w:rsidR="00B06D0C">
        <w:rPr>
          <w:sz w:val="22"/>
        </w:rPr>
        <w:t>Farbkarte</w:t>
      </w:r>
    </w:p>
    <w:p w14:paraId="1A2BE0BC" w14:textId="77777777" w:rsidR="00B06D0C" w:rsidRDefault="00B06D0C">
      <w:pPr>
        <w:tabs>
          <w:tab w:val="left" w:pos="3686"/>
          <w:tab w:val="left" w:pos="5670"/>
          <w:tab w:val="left" w:pos="7938"/>
        </w:tabs>
        <w:ind w:left="3686" w:hanging="3686"/>
        <w:rPr>
          <w:sz w:val="22"/>
        </w:rPr>
      </w:pPr>
    </w:p>
    <w:p w14:paraId="20595CD9" w14:textId="77777777" w:rsidR="00F71D0B" w:rsidRDefault="00B06D0C" w:rsidP="00C24ED4">
      <w:pPr>
        <w:tabs>
          <w:tab w:val="left" w:pos="3686"/>
          <w:tab w:val="left" w:pos="5670"/>
          <w:tab w:val="left" w:pos="7938"/>
        </w:tabs>
        <w:ind w:left="3686" w:hanging="3686"/>
        <w:rPr>
          <w:sz w:val="22"/>
        </w:rPr>
      </w:pPr>
      <w:r>
        <w:rPr>
          <w:sz w:val="22"/>
        </w:rPr>
        <w:tab/>
        <w:t>Zwischen den Arbeitsgängen Spachtelgrate mit einer Tellerschleifmaschine verschleifen und danach die Oberfläche mit Industriestaubsauger sorgfältig reinigen.</w:t>
      </w:r>
      <w:r>
        <w:rPr>
          <w:sz w:val="22"/>
        </w:rPr>
        <w:br/>
      </w:r>
      <w:r>
        <w:rPr>
          <w:sz w:val="22"/>
        </w:rPr>
        <w:br/>
        <w:t>.............m²</w:t>
      </w:r>
      <w:r>
        <w:rPr>
          <w:sz w:val="22"/>
        </w:rPr>
        <w:tab/>
        <w:t>Einzel.............</w:t>
      </w:r>
      <w:r>
        <w:rPr>
          <w:sz w:val="22"/>
        </w:rPr>
        <w:tab/>
        <w:t>Gesamt..................</w:t>
      </w:r>
    </w:p>
    <w:p w14:paraId="1F4BAE6D" w14:textId="77777777" w:rsidR="00D755C9" w:rsidRDefault="00D755C9" w:rsidP="00C24ED4">
      <w:pPr>
        <w:tabs>
          <w:tab w:val="left" w:pos="3686"/>
          <w:tab w:val="left" w:pos="5670"/>
          <w:tab w:val="left" w:pos="7938"/>
        </w:tabs>
        <w:ind w:left="3686" w:hanging="3686"/>
        <w:rPr>
          <w:sz w:val="22"/>
        </w:rPr>
      </w:pPr>
    </w:p>
    <w:p w14:paraId="356F4AEA" w14:textId="77777777" w:rsidR="007818E1" w:rsidRDefault="007818E1" w:rsidP="00C24ED4">
      <w:pPr>
        <w:tabs>
          <w:tab w:val="left" w:pos="3686"/>
          <w:tab w:val="left" w:pos="5670"/>
          <w:tab w:val="left" w:pos="7938"/>
        </w:tabs>
        <w:ind w:left="3686" w:hanging="3686"/>
        <w:rPr>
          <w:sz w:val="22"/>
        </w:rPr>
      </w:pPr>
    </w:p>
    <w:p w14:paraId="0999B925" w14:textId="77777777" w:rsidR="007818E1" w:rsidRDefault="007818E1" w:rsidP="00C24ED4">
      <w:pPr>
        <w:tabs>
          <w:tab w:val="left" w:pos="3686"/>
          <w:tab w:val="left" w:pos="5670"/>
          <w:tab w:val="left" w:pos="7938"/>
        </w:tabs>
        <w:ind w:left="3686" w:hanging="3686"/>
        <w:rPr>
          <w:sz w:val="22"/>
        </w:rPr>
      </w:pPr>
    </w:p>
    <w:p w14:paraId="69607484" w14:textId="77777777" w:rsidR="00335B47" w:rsidRDefault="00335B47" w:rsidP="00335B47">
      <w:pPr>
        <w:tabs>
          <w:tab w:val="left" w:pos="3686"/>
          <w:tab w:val="left" w:pos="5670"/>
          <w:tab w:val="left" w:pos="7938"/>
        </w:tabs>
        <w:overflowPunct w:val="0"/>
        <w:autoSpaceDE w:val="0"/>
        <w:autoSpaceDN w:val="0"/>
        <w:adjustRightInd w:val="0"/>
        <w:ind w:left="3686" w:hanging="3686"/>
        <w:textAlignment w:val="baseline"/>
        <w:rPr>
          <w:sz w:val="22"/>
        </w:rPr>
      </w:pPr>
      <w:r>
        <w:rPr>
          <w:b/>
          <w:sz w:val="22"/>
        </w:rPr>
        <w:t>Versiegelung</w:t>
      </w:r>
      <w:r>
        <w:rPr>
          <w:sz w:val="22"/>
        </w:rPr>
        <w:t>:</w:t>
      </w:r>
      <w:r>
        <w:rPr>
          <w:sz w:val="22"/>
        </w:rPr>
        <w:tab/>
        <w:t xml:space="preserve">Einmalige, farbige Versiegelung der Oberfläche mit lösemittelfreiem, wasseremulgiertem Epoxidharz </w:t>
      </w:r>
    </w:p>
    <w:p w14:paraId="3462CF02" w14:textId="77777777" w:rsidR="00335B47" w:rsidRDefault="00335B47" w:rsidP="00335B47">
      <w:pPr>
        <w:tabs>
          <w:tab w:val="left" w:pos="3686"/>
          <w:tab w:val="left" w:pos="5670"/>
          <w:tab w:val="left" w:pos="7938"/>
        </w:tabs>
        <w:overflowPunct w:val="0"/>
        <w:autoSpaceDE w:val="0"/>
        <w:autoSpaceDN w:val="0"/>
        <w:adjustRightInd w:val="0"/>
        <w:ind w:left="3686" w:hanging="3686"/>
        <w:textAlignment w:val="baseline"/>
        <w:rPr>
          <w:sz w:val="22"/>
        </w:rPr>
      </w:pPr>
      <w:r>
        <w:rPr>
          <w:sz w:val="22"/>
        </w:rPr>
        <w:tab/>
      </w:r>
      <w:hyperlink r:id="rId11" w:history="1">
        <w:r>
          <w:rPr>
            <w:rStyle w:val="Hyperlink"/>
            <w:b/>
            <w:sz w:val="22"/>
          </w:rPr>
          <w:t>RHONASTON</w:t>
        </w:r>
        <w:r>
          <w:rPr>
            <w:rStyle w:val="Hyperlink"/>
            <w:rFonts w:cs="Arial"/>
            <w:b/>
            <w:sz w:val="22"/>
            <w:szCs w:val="22"/>
            <w:vertAlign w:val="superscript"/>
          </w:rPr>
          <w:t>®</w:t>
        </w:r>
        <w:r>
          <w:rPr>
            <w:rStyle w:val="Hyperlink"/>
            <w:sz w:val="22"/>
          </w:rPr>
          <w:t xml:space="preserve"> </w:t>
        </w:r>
        <w:proofErr w:type="spellStart"/>
        <w:r>
          <w:rPr>
            <w:rStyle w:val="Hyperlink"/>
            <w:b/>
            <w:sz w:val="22"/>
          </w:rPr>
          <w:t>Megatop</w:t>
        </w:r>
        <w:proofErr w:type="spellEnd"/>
      </w:hyperlink>
      <w:r>
        <w:rPr>
          <w:b/>
          <w:sz w:val="22"/>
        </w:rPr>
        <w:t xml:space="preserve">. </w:t>
      </w:r>
      <w:r>
        <w:rPr>
          <w:sz w:val="22"/>
        </w:rPr>
        <w:t>Auftrag durch Farbroller jeweils dünn im Kreuzgang. Abstreifgitter verwenden, Materialüberschuss vermeiden!</w:t>
      </w:r>
      <w:r>
        <w:rPr>
          <w:sz w:val="22"/>
        </w:rPr>
        <w:br/>
      </w:r>
      <w:r>
        <w:rPr>
          <w:sz w:val="22"/>
        </w:rPr>
        <w:br/>
        <w:t>Verbrauch:</w:t>
      </w:r>
      <w:r>
        <w:rPr>
          <w:sz w:val="22"/>
        </w:rPr>
        <w:tab/>
        <w:t>ca. 0,</w:t>
      </w:r>
      <w:r w:rsidR="0080747F">
        <w:rPr>
          <w:sz w:val="22"/>
        </w:rPr>
        <w:t>2</w:t>
      </w:r>
      <w:r>
        <w:rPr>
          <w:sz w:val="22"/>
        </w:rPr>
        <w:t xml:space="preserve"> kg/m²</w:t>
      </w:r>
      <w:r>
        <w:rPr>
          <w:sz w:val="22"/>
        </w:rPr>
        <w:br/>
        <w:t>Farbton:</w:t>
      </w:r>
      <w:r>
        <w:rPr>
          <w:sz w:val="22"/>
        </w:rPr>
        <w:tab/>
        <w:t>nach RHONASTON</w:t>
      </w:r>
      <w:r>
        <w:rPr>
          <w:sz w:val="22"/>
          <w:vertAlign w:val="superscript"/>
        </w:rPr>
        <w:t>®</w:t>
      </w:r>
      <w:r>
        <w:rPr>
          <w:sz w:val="22"/>
        </w:rPr>
        <w:t>-Farbkarte</w:t>
      </w:r>
    </w:p>
    <w:p w14:paraId="4DAC5E83" w14:textId="77777777" w:rsidR="00335B47" w:rsidRDefault="00335B47" w:rsidP="00335B47">
      <w:pPr>
        <w:tabs>
          <w:tab w:val="left" w:pos="5670"/>
          <w:tab w:val="left" w:pos="7938"/>
        </w:tabs>
        <w:overflowPunct w:val="0"/>
        <w:autoSpaceDE w:val="0"/>
        <w:autoSpaceDN w:val="0"/>
        <w:adjustRightInd w:val="0"/>
        <w:ind w:left="3828" w:hanging="3828"/>
        <w:textAlignment w:val="baseline"/>
        <w:rPr>
          <w:sz w:val="22"/>
        </w:rPr>
      </w:pPr>
    </w:p>
    <w:p w14:paraId="68B298CF" w14:textId="77777777" w:rsidR="00335B47" w:rsidRDefault="00335B47" w:rsidP="00335B47">
      <w:pPr>
        <w:tabs>
          <w:tab w:val="left" w:pos="5670"/>
          <w:tab w:val="left" w:pos="7938"/>
        </w:tabs>
        <w:overflowPunct w:val="0"/>
        <w:autoSpaceDE w:val="0"/>
        <w:autoSpaceDN w:val="0"/>
        <w:adjustRightInd w:val="0"/>
        <w:ind w:left="3828" w:hanging="3828"/>
        <w:textAlignment w:val="baseline"/>
        <w:rPr>
          <w:sz w:val="22"/>
        </w:rPr>
      </w:pPr>
    </w:p>
    <w:p w14:paraId="269D3982" w14:textId="77777777" w:rsidR="00335B47" w:rsidRDefault="00335B47" w:rsidP="00335B47">
      <w:pPr>
        <w:tabs>
          <w:tab w:val="left" w:pos="5670"/>
          <w:tab w:val="left" w:pos="7938"/>
        </w:tabs>
        <w:overflowPunct w:val="0"/>
        <w:autoSpaceDE w:val="0"/>
        <w:autoSpaceDN w:val="0"/>
        <w:adjustRightInd w:val="0"/>
        <w:ind w:left="3828" w:hanging="3828"/>
        <w:textAlignment w:val="baseline"/>
        <w:rPr>
          <w:sz w:val="22"/>
        </w:rPr>
      </w:pPr>
      <w:r>
        <w:rPr>
          <w:sz w:val="22"/>
        </w:rPr>
        <w:tab/>
        <w:t>.................. m²</w:t>
      </w:r>
      <w:r>
        <w:rPr>
          <w:sz w:val="22"/>
        </w:rPr>
        <w:tab/>
        <w:t>Einzel ..................</w:t>
      </w:r>
      <w:r>
        <w:rPr>
          <w:sz w:val="22"/>
        </w:rPr>
        <w:tab/>
        <w:t>Gesamt: ..................</w:t>
      </w:r>
    </w:p>
    <w:p w14:paraId="78B3F0D0" w14:textId="77777777" w:rsidR="007818E1" w:rsidRDefault="007818E1" w:rsidP="00335B47">
      <w:pPr>
        <w:pStyle w:val="Textkrper-Zeileneinzug"/>
        <w:rPr>
          <w:i/>
          <w:u w:val="single"/>
        </w:rPr>
      </w:pPr>
    </w:p>
    <w:p w14:paraId="2A2A4B6F" w14:textId="77777777" w:rsidR="00335B47" w:rsidRDefault="00335B47" w:rsidP="00335B47">
      <w:pPr>
        <w:pStyle w:val="Textkrper-Zeileneinzug"/>
        <w:rPr>
          <w:i/>
          <w:u w:val="single"/>
        </w:rPr>
      </w:pPr>
      <w:r>
        <w:rPr>
          <w:i/>
          <w:u w:val="single"/>
        </w:rPr>
        <w:t>Eventualposition:</w:t>
      </w:r>
    </w:p>
    <w:p w14:paraId="339C9C25" w14:textId="77777777" w:rsidR="00335B47" w:rsidRDefault="00335B47" w:rsidP="00335B47">
      <w:pPr>
        <w:tabs>
          <w:tab w:val="left" w:pos="3686"/>
          <w:tab w:val="left" w:pos="5954"/>
          <w:tab w:val="left" w:pos="7938"/>
        </w:tabs>
        <w:ind w:left="3686" w:hanging="3686"/>
        <w:rPr>
          <w:sz w:val="22"/>
        </w:rPr>
      </w:pPr>
      <w:r>
        <w:rPr>
          <w:b/>
          <w:sz w:val="22"/>
        </w:rPr>
        <w:t>Versiegelung 2. Arbeitsgang</w:t>
      </w:r>
      <w:r>
        <w:rPr>
          <w:sz w:val="22"/>
        </w:rPr>
        <w:t>:</w:t>
      </w:r>
      <w:r>
        <w:rPr>
          <w:sz w:val="22"/>
        </w:rPr>
        <w:tab/>
        <w:t xml:space="preserve">Zusätzlicher Auftrag der lösemittelfreien, wasseremulgierten Epoxidharzversiegelung </w:t>
      </w:r>
      <w:hyperlink r:id="rId12" w:history="1">
        <w:r>
          <w:rPr>
            <w:rStyle w:val="Hyperlink"/>
            <w:b/>
            <w:sz w:val="22"/>
          </w:rPr>
          <w:t>RHONASTON</w:t>
        </w:r>
        <w:r>
          <w:rPr>
            <w:rStyle w:val="Hyperlink"/>
            <w:rFonts w:cs="Arial"/>
            <w:b/>
            <w:sz w:val="22"/>
            <w:szCs w:val="22"/>
            <w:vertAlign w:val="superscript"/>
          </w:rPr>
          <w:t>®</w:t>
        </w:r>
        <w:r>
          <w:rPr>
            <w:rStyle w:val="Hyperlink"/>
            <w:sz w:val="22"/>
          </w:rPr>
          <w:t xml:space="preserve"> </w:t>
        </w:r>
        <w:proofErr w:type="spellStart"/>
        <w:r>
          <w:rPr>
            <w:rStyle w:val="Hyperlink"/>
            <w:b/>
            <w:sz w:val="22"/>
          </w:rPr>
          <w:t>Megatop</w:t>
        </w:r>
        <w:proofErr w:type="spellEnd"/>
      </w:hyperlink>
      <w:r>
        <w:rPr>
          <w:sz w:val="22"/>
        </w:rPr>
        <w:t xml:space="preserve"> zur farblich gleichmäßigeren Gestaltung der Oberfläche. </w:t>
      </w:r>
      <w:r>
        <w:rPr>
          <w:sz w:val="22"/>
        </w:rPr>
        <w:br/>
        <w:t>Auftrag durch Farbroller jeweils dünn im Kreuzgang. Abstreifgitter verwenden, Materialüberschuss vermeiden!</w:t>
      </w:r>
      <w:r>
        <w:rPr>
          <w:sz w:val="22"/>
        </w:rPr>
        <w:br/>
      </w:r>
    </w:p>
    <w:p w14:paraId="1A1F0179" w14:textId="77777777" w:rsidR="00335B47" w:rsidRDefault="00335B47" w:rsidP="00335B47">
      <w:pPr>
        <w:tabs>
          <w:tab w:val="left" w:pos="3686"/>
          <w:tab w:val="left" w:pos="5954"/>
          <w:tab w:val="left" w:pos="7938"/>
        </w:tabs>
        <w:ind w:left="3686" w:hanging="3686"/>
        <w:rPr>
          <w:sz w:val="22"/>
        </w:rPr>
      </w:pPr>
    </w:p>
    <w:p w14:paraId="3288441E" w14:textId="77777777" w:rsidR="00335B47" w:rsidRDefault="00335B47" w:rsidP="00335B47">
      <w:pPr>
        <w:tabs>
          <w:tab w:val="left" w:pos="3686"/>
          <w:tab w:val="left" w:pos="5954"/>
          <w:tab w:val="left" w:pos="7938"/>
        </w:tabs>
        <w:ind w:left="3686" w:hanging="3686"/>
        <w:rPr>
          <w:sz w:val="22"/>
        </w:rPr>
      </w:pPr>
      <w:r>
        <w:rPr>
          <w:sz w:val="22"/>
        </w:rPr>
        <w:tab/>
        <w:t>Verbrauch:</w:t>
      </w:r>
      <w:r>
        <w:rPr>
          <w:sz w:val="22"/>
        </w:rPr>
        <w:tab/>
        <w:t>ca. 0,</w:t>
      </w:r>
      <w:r w:rsidR="0080747F">
        <w:rPr>
          <w:sz w:val="22"/>
        </w:rPr>
        <w:t xml:space="preserve">2 </w:t>
      </w:r>
      <w:r>
        <w:rPr>
          <w:sz w:val="22"/>
        </w:rPr>
        <w:t>kg/m²</w:t>
      </w:r>
      <w:r>
        <w:rPr>
          <w:sz w:val="22"/>
        </w:rPr>
        <w:br/>
        <w:t>Farbton:</w:t>
      </w:r>
      <w:r>
        <w:rPr>
          <w:sz w:val="22"/>
        </w:rPr>
        <w:tab/>
        <w:t>nach RHONASTON</w:t>
      </w:r>
      <w:r>
        <w:rPr>
          <w:rFonts w:cs="Arial"/>
          <w:b/>
          <w:sz w:val="22"/>
          <w:szCs w:val="22"/>
          <w:vertAlign w:val="superscript"/>
        </w:rPr>
        <w:t>®</w:t>
      </w:r>
      <w:r>
        <w:rPr>
          <w:sz w:val="22"/>
        </w:rPr>
        <w:t xml:space="preserve"> -Farbkarte</w:t>
      </w:r>
    </w:p>
    <w:p w14:paraId="30A9FF7A" w14:textId="77777777" w:rsidR="00335B47" w:rsidRDefault="00335B47" w:rsidP="00335B47">
      <w:pPr>
        <w:tabs>
          <w:tab w:val="left" w:pos="3686"/>
          <w:tab w:val="left" w:pos="5670"/>
          <w:tab w:val="left" w:pos="7938"/>
        </w:tabs>
        <w:ind w:left="3686" w:hanging="3686"/>
        <w:rPr>
          <w:sz w:val="22"/>
        </w:rPr>
      </w:pPr>
    </w:p>
    <w:p w14:paraId="04BAB73A" w14:textId="77777777" w:rsidR="00335B47" w:rsidRDefault="00335B47" w:rsidP="00335B47">
      <w:pPr>
        <w:tabs>
          <w:tab w:val="left" w:pos="3686"/>
          <w:tab w:val="left" w:pos="5670"/>
          <w:tab w:val="left" w:pos="7938"/>
        </w:tabs>
        <w:ind w:left="3686" w:hanging="3686"/>
        <w:rPr>
          <w:sz w:val="22"/>
        </w:rPr>
      </w:pPr>
      <w:r>
        <w:rPr>
          <w:sz w:val="22"/>
        </w:rPr>
        <w:tab/>
        <w:t>.................. m²</w:t>
      </w:r>
      <w:r>
        <w:rPr>
          <w:sz w:val="22"/>
        </w:rPr>
        <w:tab/>
        <w:t>Einzel ..................</w:t>
      </w:r>
      <w:r>
        <w:rPr>
          <w:sz w:val="22"/>
        </w:rPr>
        <w:tab/>
        <w:t>Gesamt: ..................</w:t>
      </w:r>
    </w:p>
    <w:p w14:paraId="0A13DFA0" w14:textId="77777777" w:rsidR="00B06D0C" w:rsidRDefault="00B06D0C" w:rsidP="00C24ED4">
      <w:pPr>
        <w:pStyle w:val="Textkrper-Zeileneinzug"/>
      </w:pPr>
    </w:p>
    <w:p w14:paraId="3776AF67" w14:textId="77777777" w:rsidR="008C014C" w:rsidRDefault="008C014C" w:rsidP="00C24ED4">
      <w:pPr>
        <w:pStyle w:val="Textkrper-Zeileneinzug"/>
      </w:pPr>
    </w:p>
    <w:p w14:paraId="5F33D7AF" w14:textId="77777777" w:rsidR="008C014C" w:rsidRPr="008C014C" w:rsidRDefault="008C014C" w:rsidP="008C014C">
      <w:pPr>
        <w:tabs>
          <w:tab w:val="left" w:pos="3686"/>
          <w:tab w:val="left" w:pos="5954"/>
          <w:tab w:val="left" w:pos="6521"/>
          <w:tab w:val="left" w:pos="7938"/>
        </w:tabs>
        <w:ind w:left="3686" w:hanging="3686"/>
        <w:rPr>
          <w:sz w:val="22"/>
        </w:rPr>
      </w:pPr>
      <w:r w:rsidRPr="008C014C">
        <w:rPr>
          <w:b/>
          <w:sz w:val="22"/>
        </w:rPr>
        <w:t>Rand-, Bewegungsfugen:</w:t>
      </w:r>
      <w:r w:rsidRPr="008C014C">
        <w:rPr>
          <w:b/>
          <w:sz w:val="22"/>
        </w:rPr>
        <w:tab/>
      </w:r>
      <w:r w:rsidRPr="008C014C">
        <w:rPr>
          <w:sz w:val="22"/>
        </w:rPr>
        <w:t xml:space="preserve">Deckungsgleiches Übernehmen im Untergrund im Anschluss an feste Einbauten und aufgehende Bauteile sowie in der Fläche vorhandener Bauteil- bzw. Bauwerksfugen in das aufzubringende Verbundsystem. Fugenbreite entsprechend der Breite der Untergrundfuge. Untergrundfugen auskratzen, reinigen und mit </w:t>
      </w:r>
      <w:r w:rsidRPr="008C014C">
        <w:rPr>
          <w:sz w:val="22"/>
        </w:rPr>
        <w:lastRenderedPageBreak/>
        <w:t xml:space="preserve">ausreichend breiten Randdämmstreifen abstellen. Fugenkanten </w:t>
      </w:r>
      <w:proofErr w:type="spellStart"/>
      <w:r w:rsidRPr="008C014C">
        <w:rPr>
          <w:sz w:val="22"/>
        </w:rPr>
        <w:t>anfasen</w:t>
      </w:r>
      <w:proofErr w:type="spellEnd"/>
      <w:r w:rsidRPr="008C014C">
        <w:rPr>
          <w:sz w:val="22"/>
        </w:rPr>
        <w:t>!</w:t>
      </w:r>
    </w:p>
    <w:p w14:paraId="62E64989" w14:textId="77777777" w:rsidR="008C014C" w:rsidRPr="008C014C" w:rsidRDefault="008C014C" w:rsidP="008C014C">
      <w:pPr>
        <w:tabs>
          <w:tab w:val="left" w:pos="3686"/>
          <w:tab w:val="left" w:pos="5954"/>
          <w:tab w:val="left" w:pos="6521"/>
          <w:tab w:val="left" w:pos="7938"/>
        </w:tabs>
        <w:ind w:left="3686"/>
        <w:rPr>
          <w:sz w:val="22"/>
        </w:rPr>
      </w:pPr>
    </w:p>
    <w:p w14:paraId="379FFB5D" w14:textId="77777777" w:rsidR="008C014C" w:rsidRPr="008C014C" w:rsidRDefault="008C014C" w:rsidP="008C014C">
      <w:pPr>
        <w:tabs>
          <w:tab w:val="left" w:pos="3686"/>
          <w:tab w:val="left" w:pos="5954"/>
          <w:tab w:val="left" w:pos="6521"/>
          <w:tab w:val="left" w:pos="7938"/>
        </w:tabs>
        <w:ind w:left="3686"/>
        <w:rPr>
          <w:sz w:val="22"/>
        </w:rPr>
      </w:pPr>
      <w:r w:rsidRPr="008C014C">
        <w:rPr>
          <w:sz w:val="22"/>
        </w:rPr>
        <w:t>..................</w:t>
      </w:r>
      <w:proofErr w:type="spellStart"/>
      <w:r w:rsidRPr="008C014C">
        <w:rPr>
          <w:sz w:val="22"/>
        </w:rPr>
        <w:t>lfm</w:t>
      </w:r>
      <w:proofErr w:type="spellEnd"/>
      <w:r w:rsidRPr="008C014C">
        <w:rPr>
          <w:sz w:val="22"/>
        </w:rPr>
        <w:tab/>
        <w:t>Einzel ..................</w:t>
      </w:r>
      <w:r w:rsidRPr="008C014C">
        <w:rPr>
          <w:sz w:val="22"/>
        </w:rPr>
        <w:tab/>
        <w:t>Gesamt: ..................</w:t>
      </w:r>
    </w:p>
    <w:p w14:paraId="0F7AFC86" w14:textId="77777777" w:rsidR="008C014C" w:rsidRPr="008C014C" w:rsidRDefault="008C014C" w:rsidP="008C014C">
      <w:pPr>
        <w:tabs>
          <w:tab w:val="left" w:pos="3686"/>
          <w:tab w:val="left" w:pos="5954"/>
          <w:tab w:val="left" w:pos="6521"/>
          <w:tab w:val="left" w:pos="7938"/>
        </w:tabs>
        <w:ind w:left="3686"/>
        <w:rPr>
          <w:b/>
          <w:sz w:val="22"/>
        </w:rPr>
      </w:pPr>
    </w:p>
    <w:p w14:paraId="7C365D12" w14:textId="77777777" w:rsidR="008C014C" w:rsidRPr="008C014C" w:rsidRDefault="008C014C" w:rsidP="008C014C">
      <w:pPr>
        <w:tabs>
          <w:tab w:val="left" w:pos="3686"/>
          <w:tab w:val="left" w:pos="5954"/>
          <w:tab w:val="left" w:pos="6521"/>
          <w:tab w:val="left" w:pos="7938"/>
        </w:tabs>
        <w:ind w:left="3686"/>
        <w:rPr>
          <w:b/>
          <w:sz w:val="22"/>
        </w:rPr>
      </w:pPr>
    </w:p>
    <w:p w14:paraId="4C9D64D0" w14:textId="77777777" w:rsidR="008C014C" w:rsidRPr="008C014C" w:rsidRDefault="008C014C" w:rsidP="008C014C">
      <w:pPr>
        <w:tabs>
          <w:tab w:val="left" w:pos="3686"/>
          <w:tab w:val="left" w:pos="5954"/>
          <w:tab w:val="left" w:pos="6521"/>
          <w:tab w:val="left" w:pos="7938"/>
        </w:tabs>
        <w:ind w:left="3686" w:hanging="3686"/>
        <w:rPr>
          <w:sz w:val="22"/>
        </w:rPr>
      </w:pPr>
      <w:r w:rsidRPr="008C014C">
        <w:rPr>
          <w:b/>
          <w:sz w:val="22"/>
        </w:rPr>
        <w:t>Untergrundfugen:</w:t>
      </w:r>
      <w:r w:rsidRPr="008C014C">
        <w:rPr>
          <w:b/>
          <w:sz w:val="22"/>
        </w:rPr>
        <w:tab/>
      </w:r>
      <w:r w:rsidRPr="008C014C">
        <w:rPr>
          <w:sz w:val="22"/>
        </w:rPr>
        <w:t xml:space="preserve">Kraftschlüssiges Schließen vorhandener Untergrundfugen mit Reaktionsharz </w:t>
      </w:r>
      <w:hyperlink r:id="rId13" w:history="1">
        <w:r w:rsidRPr="008C014C">
          <w:rPr>
            <w:b/>
            <w:color w:val="0000FF"/>
            <w:sz w:val="22"/>
            <w:u w:val="single"/>
          </w:rPr>
          <w:t>RHONASTON</w:t>
        </w:r>
        <w:r w:rsidRPr="008C014C">
          <w:rPr>
            <w:b/>
            <w:color w:val="0000FF"/>
            <w:sz w:val="22"/>
            <w:szCs w:val="22"/>
            <w:u w:val="single"/>
            <w:vertAlign w:val="superscript"/>
          </w:rPr>
          <w:t>®</w:t>
        </w:r>
        <w:r w:rsidRPr="008C014C">
          <w:rPr>
            <w:b/>
            <w:color w:val="0000FF"/>
            <w:sz w:val="22"/>
            <w:u w:val="single"/>
          </w:rPr>
          <w:t xml:space="preserve"> UVL</w:t>
        </w:r>
      </w:hyperlink>
      <w:r w:rsidRPr="008C014C">
        <w:rPr>
          <w:sz w:val="22"/>
        </w:rPr>
        <w:t xml:space="preserve"> (je nach Fugenbreite ggfls. gefüllt mit Quarzfüllstoff). Nachschneiden der geschlossenen Untergrundfugen in mind. derselben Breite und dem Verlauf der Untergrundfuge folgend. Bei Nassschnitt Schneidschlamm sofort beseitigen! Fugenkanten </w:t>
      </w:r>
      <w:proofErr w:type="spellStart"/>
      <w:r w:rsidRPr="008C014C">
        <w:rPr>
          <w:sz w:val="22"/>
        </w:rPr>
        <w:t>anfasen</w:t>
      </w:r>
      <w:proofErr w:type="spellEnd"/>
      <w:r w:rsidRPr="008C014C">
        <w:rPr>
          <w:sz w:val="22"/>
        </w:rPr>
        <w:t>!</w:t>
      </w:r>
    </w:p>
    <w:p w14:paraId="4D316158" w14:textId="77777777" w:rsidR="008C014C" w:rsidRPr="008C014C" w:rsidRDefault="008C014C" w:rsidP="008C014C">
      <w:pPr>
        <w:tabs>
          <w:tab w:val="left" w:pos="3686"/>
          <w:tab w:val="left" w:pos="5954"/>
          <w:tab w:val="left" w:pos="6521"/>
          <w:tab w:val="left" w:pos="7938"/>
        </w:tabs>
        <w:ind w:left="3686"/>
        <w:rPr>
          <w:sz w:val="22"/>
        </w:rPr>
      </w:pPr>
      <w:r w:rsidRPr="008C014C">
        <w:rPr>
          <w:sz w:val="22"/>
        </w:rPr>
        <w:tab/>
      </w:r>
    </w:p>
    <w:p w14:paraId="7A704861" w14:textId="77777777" w:rsidR="008C014C" w:rsidRPr="008C014C" w:rsidRDefault="008C014C" w:rsidP="008C014C">
      <w:pPr>
        <w:tabs>
          <w:tab w:val="left" w:pos="3686"/>
          <w:tab w:val="left" w:pos="5954"/>
          <w:tab w:val="left" w:pos="6521"/>
          <w:tab w:val="left" w:pos="7938"/>
        </w:tabs>
        <w:ind w:left="3686"/>
        <w:rPr>
          <w:sz w:val="22"/>
        </w:rPr>
      </w:pPr>
      <w:r w:rsidRPr="008C014C">
        <w:rPr>
          <w:sz w:val="22"/>
        </w:rPr>
        <w:t>..................</w:t>
      </w:r>
      <w:proofErr w:type="spellStart"/>
      <w:r w:rsidRPr="008C014C">
        <w:rPr>
          <w:sz w:val="22"/>
        </w:rPr>
        <w:t>lfm</w:t>
      </w:r>
      <w:proofErr w:type="spellEnd"/>
      <w:r w:rsidRPr="008C014C">
        <w:rPr>
          <w:sz w:val="22"/>
        </w:rPr>
        <w:tab/>
        <w:t>Einzel ..................</w:t>
      </w:r>
      <w:r w:rsidRPr="008C014C">
        <w:rPr>
          <w:sz w:val="22"/>
        </w:rPr>
        <w:tab/>
        <w:t xml:space="preserve">Gesamt: .................. </w:t>
      </w:r>
    </w:p>
    <w:p w14:paraId="4095A228" w14:textId="77777777" w:rsidR="00E342D0" w:rsidRDefault="00E342D0" w:rsidP="00E342D0">
      <w:pPr>
        <w:tabs>
          <w:tab w:val="left" w:pos="3686"/>
          <w:tab w:val="left" w:pos="5954"/>
          <w:tab w:val="left" w:pos="6521"/>
          <w:tab w:val="left" w:pos="7938"/>
        </w:tabs>
        <w:ind w:left="3686" w:hanging="3686"/>
        <w:rPr>
          <w:sz w:val="22"/>
        </w:rPr>
      </w:pPr>
    </w:p>
    <w:p w14:paraId="477AA82E" w14:textId="77777777" w:rsidR="00B03A89" w:rsidRDefault="00B03A89" w:rsidP="00E342D0">
      <w:pPr>
        <w:tabs>
          <w:tab w:val="left" w:pos="3686"/>
          <w:tab w:val="left" w:pos="5954"/>
          <w:tab w:val="left" w:pos="6521"/>
          <w:tab w:val="left" w:pos="7938"/>
        </w:tabs>
        <w:ind w:left="3686" w:hanging="3686"/>
        <w:rPr>
          <w:sz w:val="22"/>
        </w:rPr>
      </w:pPr>
    </w:p>
    <w:p w14:paraId="4792C9C6" w14:textId="77777777" w:rsidR="0082576D" w:rsidRDefault="0082576D" w:rsidP="00E342D0">
      <w:pPr>
        <w:tabs>
          <w:tab w:val="left" w:pos="3686"/>
          <w:tab w:val="left" w:pos="5954"/>
          <w:tab w:val="left" w:pos="6521"/>
          <w:tab w:val="left" w:pos="7938"/>
        </w:tabs>
        <w:ind w:left="3686" w:hanging="3686"/>
        <w:rPr>
          <w:sz w:val="22"/>
        </w:rPr>
      </w:pPr>
    </w:p>
    <w:p w14:paraId="65537B55" w14:textId="77777777" w:rsidR="00E342D0" w:rsidRDefault="00E342D0" w:rsidP="00E342D0">
      <w:pPr>
        <w:tabs>
          <w:tab w:val="left" w:pos="3686"/>
          <w:tab w:val="left" w:pos="5954"/>
          <w:tab w:val="left" w:pos="6521"/>
          <w:tab w:val="left" w:pos="7938"/>
        </w:tabs>
        <w:ind w:left="3686" w:hanging="3686"/>
        <w:rPr>
          <w:sz w:val="22"/>
        </w:rPr>
      </w:pPr>
      <w:r>
        <w:rPr>
          <w:sz w:val="22"/>
        </w:rPr>
        <w:tab/>
        <w:t>Angebotssumme</w:t>
      </w:r>
      <w:r>
        <w:rPr>
          <w:sz w:val="22"/>
        </w:rPr>
        <w:tab/>
      </w:r>
      <w:r>
        <w:rPr>
          <w:sz w:val="22"/>
        </w:rPr>
        <w:tab/>
        <w:t>.........................................</w:t>
      </w:r>
      <w:r>
        <w:rPr>
          <w:sz w:val="22"/>
        </w:rPr>
        <w:br/>
      </w:r>
      <w:r>
        <w:rPr>
          <w:sz w:val="22"/>
        </w:rPr>
        <w:br/>
        <w:t>MwSt.</w:t>
      </w:r>
      <w:r>
        <w:rPr>
          <w:sz w:val="22"/>
        </w:rPr>
        <w:tab/>
      </w:r>
      <w:r>
        <w:rPr>
          <w:sz w:val="22"/>
        </w:rPr>
        <w:tab/>
        <w:t>.........................................</w:t>
      </w:r>
      <w:r>
        <w:rPr>
          <w:sz w:val="22"/>
        </w:rPr>
        <w:br/>
      </w:r>
      <w:r>
        <w:rPr>
          <w:sz w:val="22"/>
        </w:rPr>
        <w:br/>
        <w:t>Angebotssumme brutto</w:t>
      </w:r>
      <w:r>
        <w:rPr>
          <w:sz w:val="22"/>
        </w:rPr>
        <w:tab/>
        <w:t>.........................................</w:t>
      </w:r>
      <w:r>
        <w:rPr>
          <w:sz w:val="22"/>
        </w:rPr>
        <w:br/>
      </w:r>
    </w:p>
    <w:p w14:paraId="4EAF53E1" w14:textId="77777777" w:rsidR="00E342D0" w:rsidRDefault="00E342D0" w:rsidP="00E342D0">
      <w:pPr>
        <w:tabs>
          <w:tab w:val="left" w:pos="3686"/>
          <w:tab w:val="left" w:pos="5954"/>
          <w:tab w:val="left" w:pos="6521"/>
          <w:tab w:val="left" w:pos="7938"/>
        </w:tabs>
        <w:ind w:left="3686" w:hanging="3686"/>
        <w:rPr>
          <w:sz w:val="22"/>
        </w:rPr>
      </w:pPr>
    </w:p>
    <w:p w14:paraId="3731BD13" w14:textId="77777777" w:rsidR="00E342D0" w:rsidRDefault="00E342D0" w:rsidP="00E342D0">
      <w:pPr>
        <w:tabs>
          <w:tab w:val="left" w:pos="3686"/>
          <w:tab w:val="left" w:pos="5954"/>
          <w:tab w:val="left" w:pos="6521"/>
          <w:tab w:val="left" w:pos="7938"/>
        </w:tabs>
        <w:ind w:left="3686" w:hanging="3686"/>
        <w:rPr>
          <w:sz w:val="22"/>
        </w:rPr>
      </w:pPr>
      <w:r>
        <w:rPr>
          <w:sz w:val="22"/>
        </w:rPr>
        <w:tab/>
        <w:t>Datum:</w:t>
      </w:r>
      <w:r>
        <w:rPr>
          <w:sz w:val="22"/>
        </w:rPr>
        <w:tab/>
      </w:r>
      <w:r>
        <w:rPr>
          <w:sz w:val="22"/>
        </w:rPr>
        <w:tab/>
        <w:t>...........................................................</w:t>
      </w:r>
      <w:r>
        <w:rPr>
          <w:sz w:val="22"/>
        </w:rPr>
        <w:br/>
      </w:r>
      <w:r>
        <w:rPr>
          <w:sz w:val="22"/>
        </w:rPr>
        <w:tab/>
      </w:r>
      <w:r>
        <w:rPr>
          <w:sz w:val="22"/>
        </w:rPr>
        <w:tab/>
        <w:t xml:space="preserve">      Firmenstempel/Unterschrift </w:t>
      </w:r>
    </w:p>
    <w:sectPr w:rsidR="00E342D0">
      <w:headerReference w:type="default" r:id="rId14"/>
      <w:headerReference w:type="first" r:id="rId15"/>
      <w:pgSz w:w="11907" w:h="16840" w:code="9"/>
      <w:pgMar w:top="2892" w:right="709" w:bottom="1418" w:left="907" w:header="14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2123E" w14:textId="77777777" w:rsidR="00BF2F3B" w:rsidRDefault="00BF2F3B">
      <w:r>
        <w:separator/>
      </w:r>
    </w:p>
  </w:endnote>
  <w:endnote w:type="continuationSeparator" w:id="0">
    <w:p w14:paraId="4AE8AFE6" w14:textId="77777777" w:rsidR="00BF2F3B" w:rsidRDefault="00B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61F9" w14:textId="77777777" w:rsidR="00BF2F3B" w:rsidRDefault="00BF2F3B">
      <w:r>
        <w:separator/>
      </w:r>
    </w:p>
  </w:footnote>
  <w:footnote w:type="continuationSeparator" w:id="0">
    <w:p w14:paraId="7F69E7B9" w14:textId="77777777" w:rsidR="00BF2F3B" w:rsidRDefault="00B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A81C" w14:textId="77777777" w:rsidR="0082576D" w:rsidRDefault="0082576D">
    <w:pPr>
      <w:pStyle w:val="Kopfzeile"/>
      <w:tabs>
        <w:tab w:val="clear" w:pos="4536"/>
        <w:tab w:val="left" w:pos="3686"/>
        <w:tab w:val="left" w:pos="6521"/>
      </w:tabs>
      <w:rPr>
        <w:b/>
        <w:sz w:val="22"/>
      </w:rPr>
    </w:pPr>
    <w:r>
      <w:rPr>
        <w:b/>
        <w:sz w:val="22"/>
      </w:rPr>
      <w:t>Bauvorhaben:</w:t>
    </w:r>
  </w:p>
  <w:p w14:paraId="284B2326" w14:textId="77777777" w:rsidR="005359C5" w:rsidRDefault="0082576D">
    <w:pPr>
      <w:pStyle w:val="Kopfzeile"/>
      <w:tabs>
        <w:tab w:val="clear" w:pos="4536"/>
        <w:tab w:val="left" w:pos="3686"/>
        <w:tab w:val="left" w:pos="6521"/>
      </w:tabs>
      <w:rPr>
        <w:b/>
        <w:sz w:val="22"/>
      </w:rPr>
    </w:pPr>
    <w:r>
      <w:rPr>
        <w:b/>
        <w:sz w:val="22"/>
      </w:rPr>
      <w:t>Leistungsbeschreibung:</w:t>
    </w:r>
    <w:r>
      <w:rPr>
        <w:b/>
        <w:sz w:val="22"/>
      </w:rPr>
      <w:tab/>
      <w:t>Diffusionsfähige Beschichtung RHONASTON</w:t>
    </w:r>
    <w:r>
      <w:rPr>
        <w:rFonts w:cs="Arial"/>
        <w:b/>
        <w:sz w:val="22"/>
        <w:szCs w:val="22"/>
        <w:vertAlign w:val="superscript"/>
      </w:rPr>
      <w:t>®</w:t>
    </w:r>
    <w:r>
      <w:rPr>
        <w:b/>
        <w:sz w:val="22"/>
      </w:rPr>
      <w:t xml:space="preserve"> HSD</w:t>
    </w:r>
    <w:r>
      <w:rPr>
        <w:b/>
        <w:sz w:val="22"/>
      </w:rPr>
      <w:br/>
    </w:r>
    <w:r w:rsidR="00700D78">
      <w:rPr>
        <w:b/>
        <w:sz w:val="22"/>
      </w:rPr>
      <w:tab/>
    </w:r>
    <w:r w:rsidR="00700D78" w:rsidRPr="00700D78">
      <w:rPr>
        <w:b/>
        <w:sz w:val="22"/>
      </w:rPr>
      <w:t>Bewertungsgruppe Rutschhemmung R1</w:t>
    </w:r>
    <w:r w:rsidR="005359C5">
      <w:rPr>
        <w:b/>
        <w:sz w:val="22"/>
      </w:rPr>
      <w:t>3</w:t>
    </w:r>
  </w:p>
  <w:p w14:paraId="65902EA3" w14:textId="77777777" w:rsidR="0082576D" w:rsidRDefault="00700D78">
    <w:pPr>
      <w:pStyle w:val="Kopfzeile"/>
      <w:tabs>
        <w:tab w:val="clear" w:pos="4536"/>
        <w:tab w:val="left" w:pos="3686"/>
        <w:tab w:val="left" w:pos="6521"/>
      </w:tabs>
      <w:rPr>
        <w:b/>
        <w:sz w:val="22"/>
      </w:rPr>
    </w:pPr>
    <w:r w:rsidRPr="00700D78">
      <w:rPr>
        <w:b/>
        <w:sz w:val="22"/>
      </w:rPr>
      <w:t xml:space="preserve"> V</w:t>
    </w:r>
    <w:r w:rsidR="0052126B">
      <w:rPr>
        <w:b/>
        <w:sz w:val="22"/>
      </w:rPr>
      <w:t>4</w:t>
    </w:r>
  </w:p>
  <w:p w14:paraId="675A0824" w14:textId="77777777" w:rsidR="0082576D" w:rsidRDefault="0082576D">
    <w:pPr>
      <w:pStyle w:val="Kopfzeile"/>
      <w:tabs>
        <w:tab w:val="clear" w:pos="4536"/>
        <w:tab w:val="clear" w:pos="9072"/>
        <w:tab w:val="left" w:pos="3686"/>
        <w:tab w:val="left" w:pos="6521"/>
        <w:tab w:val="right" w:pos="10065"/>
      </w:tabs>
      <w:rPr>
        <w:sz w:val="22"/>
      </w:rPr>
    </w:pPr>
    <w:r>
      <w:rPr>
        <w:b/>
        <w:sz w:val="22"/>
      </w:rPr>
      <w:tab/>
    </w:r>
    <w:r>
      <w:rPr>
        <w:b/>
        <w:sz w:val="22"/>
      </w:rPr>
      <w:tab/>
    </w:r>
    <w:r>
      <w:rPr>
        <w:b/>
        <w:sz w:val="22"/>
      </w:rPr>
      <w:tab/>
    </w:r>
    <w:r>
      <w:rPr>
        <w:sz w:val="22"/>
      </w:rPr>
      <w:t xml:space="preserve">Seite: </w:t>
    </w:r>
    <w:r>
      <w:rPr>
        <w:rStyle w:val="Seitenzahl"/>
        <w:sz w:val="22"/>
      </w:rPr>
      <w:fldChar w:fldCharType="begin"/>
    </w:r>
    <w:r>
      <w:rPr>
        <w:rStyle w:val="Seitenzahl"/>
        <w:sz w:val="22"/>
      </w:rPr>
      <w:instrText xml:space="preserve"> </w:instrText>
    </w:r>
    <w:r w:rsidR="00903BB3">
      <w:rPr>
        <w:rStyle w:val="Seitenzahl"/>
        <w:sz w:val="22"/>
      </w:rPr>
      <w:instrText>PAGE</w:instrText>
    </w:r>
    <w:r>
      <w:rPr>
        <w:rStyle w:val="Seitenzahl"/>
        <w:sz w:val="22"/>
      </w:rPr>
      <w:instrText xml:space="preserve"> </w:instrText>
    </w:r>
    <w:r>
      <w:rPr>
        <w:rStyle w:val="Seitenzahl"/>
        <w:sz w:val="22"/>
      </w:rPr>
      <w:fldChar w:fldCharType="separate"/>
    </w:r>
    <w:r w:rsidR="005359C5">
      <w:rPr>
        <w:rStyle w:val="Seitenzahl"/>
        <w:noProof/>
        <w:sz w:val="22"/>
      </w:rPr>
      <w:t>4</w:t>
    </w:r>
    <w:r>
      <w:rPr>
        <w:rStyle w:val="Seitenzahl"/>
        <w:sz w:val="22"/>
      </w:rPr>
      <w:fldChar w:fldCharType="end"/>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CAAF" w14:textId="77777777" w:rsidR="0082576D" w:rsidRDefault="0082576D">
    <w:pPr>
      <w:pStyle w:val="Kopfzeile"/>
      <w:tabs>
        <w:tab w:val="clear" w:pos="4536"/>
        <w:tab w:val="clear" w:pos="9072"/>
        <w:tab w:val="left" w:pos="3686"/>
      </w:tabs>
    </w:pPr>
  </w:p>
  <w:p w14:paraId="4B4A7AE2" w14:textId="77777777" w:rsidR="0082576D" w:rsidRDefault="0082576D">
    <w:pPr>
      <w:pStyle w:val="Kopfzeile"/>
      <w:tabs>
        <w:tab w:val="clear" w:pos="4536"/>
        <w:tab w:val="clear" w:pos="9072"/>
        <w:tab w:val="left" w:pos="3686"/>
      </w:tabs>
    </w:pPr>
    <w:r>
      <w:tab/>
    </w:r>
    <w:r>
      <w:rPr>
        <w:b/>
        <w:sz w:val="28"/>
      </w:rPr>
      <w:t>L E I S T U N G S B E S C H R E I B U N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BE62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144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C5"/>
    <w:rsid w:val="00055BBA"/>
    <w:rsid w:val="00081CC3"/>
    <w:rsid w:val="000861A1"/>
    <w:rsid w:val="0011785F"/>
    <w:rsid w:val="00172AFC"/>
    <w:rsid w:val="001E20E2"/>
    <w:rsid w:val="002451ED"/>
    <w:rsid w:val="00253A7F"/>
    <w:rsid w:val="00293AE8"/>
    <w:rsid w:val="00296471"/>
    <w:rsid w:val="002E7291"/>
    <w:rsid w:val="00335B47"/>
    <w:rsid w:val="003973AA"/>
    <w:rsid w:val="003B0214"/>
    <w:rsid w:val="004014D5"/>
    <w:rsid w:val="0046752F"/>
    <w:rsid w:val="004C4019"/>
    <w:rsid w:val="004C47FF"/>
    <w:rsid w:val="004D7810"/>
    <w:rsid w:val="0052126B"/>
    <w:rsid w:val="005359C5"/>
    <w:rsid w:val="00587282"/>
    <w:rsid w:val="005A141B"/>
    <w:rsid w:val="005A2D56"/>
    <w:rsid w:val="005E1960"/>
    <w:rsid w:val="005F23C0"/>
    <w:rsid w:val="00603354"/>
    <w:rsid w:val="00621B17"/>
    <w:rsid w:val="00683F9B"/>
    <w:rsid w:val="00700D78"/>
    <w:rsid w:val="007813AB"/>
    <w:rsid w:val="007818E1"/>
    <w:rsid w:val="007C2B08"/>
    <w:rsid w:val="0080747F"/>
    <w:rsid w:val="0081270A"/>
    <w:rsid w:val="0082576D"/>
    <w:rsid w:val="00850078"/>
    <w:rsid w:val="00855902"/>
    <w:rsid w:val="008B022D"/>
    <w:rsid w:val="008C014C"/>
    <w:rsid w:val="008E1056"/>
    <w:rsid w:val="00903BB3"/>
    <w:rsid w:val="009046EF"/>
    <w:rsid w:val="00954476"/>
    <w:rsid w:val="009B278E"/>
    <w:rsid w:val="009E55C5"/>
    <w:rsid w:val="00A168E7"/>
    <w:rsid w:val="00A32687"/>
    <w:rsid w:val="00A55D1E"/>
    <w:rsid w:val="00A6498D"/>
    <w:rsid w:val="00AD0CB0"/>
    <w:rsid w:val="00B03A89"/>
    <w:rsid w:val="00B06D0C"/>
    <w:rsid w:val="00B531C7"/>
    <w:rsid w:val="00B60C3B"/>
    <w:rsid w:val="00B81C2F"/>
    <w:rsid w:val="00B870C5"/>
    <w:rsid w:val="00BB3F37"/>
    <w:rsid w:val="00BB7061"/>
    <w:rsid w:val="00BC3788"/>
    <w:rsid w:val="00BF2F3B"/>
    <w:rsid w:val="00C24ED4"/>
    <w:rsid w:val="00C53123"/>
    <w:rsid w:val="00C8309C"/>
    <w:rsid w:val="00CD2B8F"/>
    <w:rsid w:val="00CF3841"/>
    <w:rsid w:val="00D1323F"/>
    <w:rsid w:val="00D45D56"/>
    <w:rsid w:val="00D755C9"/>
    <w:rsid w:val="00DC60FB"/>
    <w:rsid w:val="00DD5C2C"/>
    <w:rsid w:val="00DD642D"/>
    <w:rsid w:val="00DE2FBD"/>
    <w:rsid w:val="00E3109A"/>
    <w:rsid w:val="00E342D0"/>
    <w:rsid w:val="00E74CEF"/>
    <w:rsid w:val="00EE17B5"/>
    <w:rsid w:val="00F155E5"/>
    <w:rsid w:val="00F21E3A"/>
    <w:rsid w:val="00F4286D"/>
    <w:rsid w:val="00F71D0B"/>
    <w:rsid w:val="00F90A1F"/>
    <w:rsid w:val="00FF3BAB"/>
    <w:rsid w:val="00FF4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93A2C"/>
  <w14:defaultImageDpi w14:val="300"/>
  <w15:chartTrackingRefBased/>
  <w15:docId w15:val="{90F489A1-7AE3-455E-B19B-B22EFF34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link w:val="Textkrper-ZeileneinzugZchn"/>
    <w:pPr>
      <w:tabs>
        <w:tab w:val="left" w:pos="3686"/>
        <w:tab w:val="left" w:pos="5670"/>
        <w:tab w:val="left" w:pos="7938"/>
      </w:tabs>
      <w:ind w:left="3686" w:hanging="3686"/>
    </w:pPr>
    <w:rPr>
      <w:sz w:val="22"/>
    </w:r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2E7291"/>
    <w:rPr>
      <w:rFonts w:ascii="Tahoma" w:hAnsi="Tahoma" w:cs="Tahoma"/>
      <w:sz w:val="16"/>
      <w:szCs w:val="16"/>
    </w:rPr>
  </w:style>
  <w:style w:type="character" w:styleId="Hyperlink">
    <w:name w:val="Hyperlink"/>
    <w:uiPriority w:val="99"/>
    <w:unhideWhenUsed/>
    <w:rsid w:val="00EE17B5"/>
    <w:rPr>
      <w:color w:val="0000FF"/>
      <w:u w:val="single"/>
    </w:rPr>
  </w:style>
  <w:style w:type="character" w:customStyle="1" w:styleId="Textkrper-ZeileneinzugZchn">
    <w:name w:val="Textkörper-Zeileneinzug Zchn"/>
    <w:link w:val="Textkrper-Zeileneinzug"/>
    <w:rsid w:val="00BB3F37"/>
    <w:rPr>
      <w:rFonts w:ascii="Arial" w:hAnsi="Arial"/>
      <w:sz w:val="22"/>
    </w:rPr>
  </w:style>
  <w:style w:type="character" w:customStyle="1" w:styleId="BesuchterHyperlink">
    <w:name w:val="BesuchterHyperlink"/>
    <w:uiPriority w:val="99"/>
    <w:semiHidden/>
    <w:unhideWhenUsed/>
    <w:rsid w:val="007C2B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7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otechnik.de/fileadmin/content/download/produktinformationen/bodenbeschichtung-rhonaston-hsd_pi.pdf" TargetMode="External"/><Relationship Id="rId13" Type="http://schemas.openxmlformats.org/officeDocument/2006/relationships/hyperlink" Target="http://www.chemotechnik.de/fileadmin/content/download/produktinformationen/kunstharzboden-rhonaston-uvl_pi.pdf" TargetMode="External"/><Relationship Id="rId3" Type="http://schemas.openxmlformats.org/officeDocument/2006/relationships/settings" Target="settings.xml"/><Relationship Id="rId7" Type="http://schemas.openxmlformats.org/officeDocument/2006/relationships/hyperlink" Target="http://www.chemotechnik.de/fileadmin/content/download/produktinformationen/kunstharzboden-rhonaston-uvl_pi.pdf" TargetMode="External"/><Relationship Id="rId12" Type="http://schemas.openxmlformats.org/officeDocument/2006/relationships/hyperlink" Target="http://www.chemotechnik.de/fileadmin/content/download/produktinformationen/industrieboden-versiegelung-rhonaston-megatop_pi.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otechnik.de/fileadmin/content/download/produktinformationen/industrieboden-versiegelung-rhonaston-megatop_pi.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hemotechnik.de/fileadmin/content/download/produktinformationen/bodenbeschichtung-rhonaston-hsd_pi.pdf" TargetMode="External"/><Relationship Id="rId4" Type="http://schemas.openxmlformats.org/officeDocument/2006/relationships/webSettings" Target="webSettings.xml"/><Relationship Id="rId9" Type="http://schemas.openxmlformats.org/officeDocument/2006/relationships/hyperlink" Target="http://www.chemotechnik.de/fileadmin/content/download/produktinformationen/bodenbeschichtung-rhonaston-hsd_pi.pdf"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5873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lpstr>
    </vt:vector>
  </TitlesOfParts>
  <Company>Chemotechnik Abstatt GmbH</Company>
  <LinksUpToDate>false</LinksUpToDate>
  <CharactersWithSpaces>6792</CharactersWithSpaces>
  <SharedDoc>false</SharedDoc>
  <HyperlinkBase/>
  <HLinks>
    <vt:vector size="42" baseType="variant">
      <vt:variant>
        <vt:i4>786528</vt:i4>
      </vt:variant>
      <vt:variant>
        <vt:i4>18</vt:i4>
      </vt:variant>
      <vt:variant>
        <vt:i4>0</vt:i4>
      </vt:variant>
      <vt:variant>
        <vt:i4>5</vt:i4>
      </vt:variant>
      <vt:variant>
        <vt:lpwstr>http://www.chemotechnik.de/fileadmin/content/download/produktinformationen/kunstharzboden-rhonaston-uvl_pi.pdf</vt:lpwstr>
      </vt:variant>
      <vt:variant>
        <vt:lpwstr/>
      </vt:variant>
      <vt:variant>
        <vt:i4>3670016</vt:i4>
      </vt:variant>
      <vt:variant>
        <vt:i4>15</vt:i4>
      </vt:variant>
      <vt:variant>
        <vt:i4>0</vt:i4>
      </vt:variant>
      <vt:variant>
        <vt:i4>5</vt:i4>
      </vt:variant>
      <vt:variant>
        <vt:lpwstr>http://www.chemotechnik.de/fileadmin/content/download/produktinformationen/industrieboden-versiegelung-rhonaston-megatop_pi.pdf</vt:lpwstr>
      </vt:variant>
      <vt:variant>
        <vt:lpwstr/>
      </vt:variant>
      <vt:variant>
        <vt:i4>3670016</vt:i4>
      </vt:variant>
      <vt:variant>
        <vt:i4>12</vt:i4>
      </vt:variant>
      <vt:variant>
        <vt:i4>0</vt:i4>
      </vt:variant>
      <vt:variant>
        <vt:i4>5</vt:i4>
      </vt:variant>
      <vt:variant>
        <vt:lpwstr>http://www.chemotechnik.de/fileadmin/content/download/produktinformationen/industrieboden-versiegelung-rhonaston-megatop_pi.pdf</vt:lpwstr>
      </vt:variant>
      <vt:variant>
        <vt:lpwstr/>
      </vt:variant>
      <vt:variant>
        <vt:i4>852084</vt:i4>
      </vt:variant>
      <vt:variant>
        <vt:i4>9</vt:i4>
      </vt:variant>
      <vt:variant>
        <vt:i4>0</vt:i4>
      </vt:variant>
      <vt:variant>
        <vt:i4>5</vt:i4>
      </vt:variant>
      <vt:variant>
        <vt:lpwstr>http://www.chemotechnik.de/fileadmin/content/download/produktinformationen/bodenbeschichtung-rhonaston-hsd_pi.pdf</vt:lpwstr>
      </vt:variant>
      <vt:variant>
        <vt:lpwstr/>
      </vt:variant>
      <vt:variant>
        <vt:i4>852084</vt:i4>
      </vt:variant>
      <vt:variant>
        <vt:i4>6</vt:i4>
      </vt:variant>
      <vt:variant>
        <vt:i4>0</vt:i4>
      </vt:variant>
      <vt:variant>
        <vt:i4>5</vt:i4>
      </vt:variant>
      <vt:variant>
        <vt:lpwstr>http://www.chemotechnik.de/fileadmin/content/download/produktinformationen/bodenbeschichtung-rhonaston-hsd_pi.pdf</vt:lpwstr>
      </vt:variant>
      <vt:variant>
        <vt:lpwstr/>
      </vt:variant>
      <vt:variant>
        <vt:i4>852084</vt:i4>
      </vt:variant>
      <vt:variant>
        <vt:i4>3</vt:i4>
      </vt:variant>
      <vt:variant>
        <vt:i4>0</vt:i4>
      </vt:variant>
      <vt:variant>
        <vt:i4>5</vt:i4>
      </vt:variant>
      <vt:variant>
        <vt:lpwstr>http://www.chemotechnik.de/fileadmin/content/download/produktinformationen/bodenbeschichtung-rhonaston-hsd_pi.pdf</vt:lpwstr>
      </vt:variant>
      <vt:variant>
        <vt:lpwstr/>
      </vt:variant>
      <vt:variant>
        <vt:i4>786528</vt:i4>
      </vt:variant>
      <vt:variant>
        <vt:i4>0</vt:i4>
      </vt:variant>
      <vt:variant>
        <vt:i4>0</vt:i4>
      </vt:variant>
      <vt:variant>
        <vt:i4>5</vt:i4>
      </vt:variant>
      <vt:variant>
        <vt:lpwstr>http://www.chemotechnik.de/fileadmin/content/download/produktinformationen/kunstharzboden-rhonaston-uvl_pi.pdf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Dorn, Melanie</dc:creator>
  <cp:keywords/>
  <cp:lastModifiedBy>Miguel Behlau</cp:lastModifiedBy>
  <cp:revision>2</cp:revision>
  <cp:lastPrinted>2020-07-22T12:24:00Z</cp:lastPrinted>
  <dcterms:created xsi:type="dcterms:W3CDTF">2025-06-26T10:01:00Z</dcterms:created>
  <dcterms:modified xsi:type="dcterms:W3CDTF">2025-06-26T10:01:00Z</dcterms:modified>
</cp:coreProperties>
</file>